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2658" w:rsidRPr="00874BA0" w:rsidRDefault="00E92658" w:rsidP="00E92658">
      <w:pPr>
        <w:pStyle w:val="Title"/>
      </w:pPr>
      <w:r w:rsidRPr="00874BA0">
        <w:t>LATVIJAS REPUBLIKAS 13. SAEIMAS</w:t>
      </w:r>
    </w:p>
    <w:p w:rsidR="00E92658" w:rsidRPr="00874BA0" w:rsidRDefault="00E92658" w:rsidP="00E92658">
      <w:pPr>
        <w:pStyle w:val="Title"/>
      </w:pPr>
      <w:r w:rsidRPr="00874BA0">
        <w:t>AIZSARDZĪBAS, IEKŠLIETU UN KORUPCIJAS NOVĒRŠANAS KOMISIJAS SĒDES</w:t>
      </w:r>
    </w:p>
    <w:p w:rsidR="00E92658" w:rsidRPr="00874BA0" w:rsidRDefault="00E92658" w:rsidP="00E92658">
      <w:pPr>
        <w:jc w:val="center"/>
      </w:pPr>
      <w:r w:rsidRPr="00874BA0">
        <w:rPr>
          <w:b/>
        </w:rPr>
        <w:t xml:space="preserve">PROTOKOLS Nr. </w:t>
      </w:r>
      <w:r w:rsidR="00C77327">
        <w:rPr>
          <w:b/>
        </w:rPr>
        <w:t>1</w:t>
      </w:r>
      <w:r w:rsidR="00DD151C">
        <w:rPr>
          <w:b/>
        </w:rPr>
        <w:t>9</w:t>
      </w:r>
      <w:r w:rsidR="00C77327">
        <w:rPr>
          <w:b/>
        </w:rPr>
        <w:t>0</w:t>
      </w:r>
    </w:p>
    <w:p w:rsidR="0008441C" w:rsidRDefault="0088632A" w:rsidP="0008441C">
      <w:pPr>
        <w:jc w:val="center"/>
        <w:rPr>
          <w:b/>
          <w:bCs/>
        </w:rPr>
      </w:pPr>
      <w:r>
        <w:rPr>
          <w:b/>
          <w:bCs/>
        </w:rPr>
        <w:t>2021.gada 20.aprīl</w:t>
      </w:r>
      <w:r w:rsidR="0008441C">
        <w:rPr>
          <w:b/>
          <w:bCs/>
        </w:rPr>
        <w:t>ī plkst.10.00</w:t>
      </w:r>
    </w:p>
    <w:p w:rsidR="001618AC" w:rsidRDefault="0008441C" w:rsidP="0008441C">
      <w:pPr>
        <w:pStyle w:val="BodyText3"/>
        <w:jc w:val="center"/>
      </w:pPr>
      <w:r>
        <w:t>Videokonferences formātā</w:t>
      </w:r>
    </w:p>
    <w:p w:rsidR="00C63878" w:rsidRDefault="00C63878" w:rsidP="0008441C">
      <w:pPr>
        <w:pStyle w:val="BodyText3"/>
        <w:jc w:val="center"/>
      </w:pPr>
    </w:p>
    <w:p w:rsidR="00245091" w:rsidRDefault="00245091" w:rsidP="00C63878">
      <w:pPr>
        <w:pStyle w:val="BodyText3"/>
      </w:pPr>
    </w:p>
    <w:p w:rsidR="00C63878" w:rsidRDefault="00C63878" w:rsidP="00C63878">
      <w:pPr>
        <w:pStyle w:val="BodyText3"/>
      </w:pPr>
      <w:r>
        <w:t xml:space="preserve">Sēdē piedalās: </w:t>
      </w:r>
    </w:p>
    <w:p w:rsidR="00C63878" w:rsidRDefault="00C63878" w:rsidP="00C63878">
      <w:pPr>
        <w:jc w:val="both"/>
        <w:rPr>
          <w:b/>
        </w:rPr>
      </w:pPr>
      <w:r>
        <w:rPr>
          <w:b/>
          <w:iCs/>
          <w:u w:val="single"/>
        </w:rPr>
        <w:t>komisijas deputāti:</w:t>
      </w:r>
      <w:r>
        <w:rPr>
          <w:b/>
        </w:rPr>
        <w:t xml:space="preserve"> </w:t>
      </w:r>
    </w:p>
    <w:p w:rsidR="00C63878" w:rsidRPr="00D01C75" w:rsidRDefault="00C63878" w:rsidP="00C63878">
      <w:pPr>
        <w:pStyle w:val="ListParagraph"/>
        <w:ind w:left="0"/>
        <w:jc w:val="both"/>
        <w:rPr>
          <w:rStyle w:val="Strong"/>
          <w:bCs w:val="0"/>
        </w:rPr>
      </w:pPr>
      <w:r>
        <w:rPr>
          <w:rStyle w:val="Strong"/>
          <w:b w:val="0"/>
          <w:bCs w:val="0"/>
        </w:rPr>
        <w:t>Juris Rancāns</w:t>
      </w:r>
    </w:p>
    <w:p w:rsidR="00C63878" w:rsidRDefault="00C63878" w:rsidP="00C63878">
      <w:pPr>
        <w:pStyle w:val="ListParagraph"/>
        <w:ind w:left="0"/>
        <w:jc w:val="both"/>
        <w:rPr>
          <w:rStyle w:val="Strong"/>
          <w:b w:val="0"/>
          <w:bCs w:val="0"/>
        </w:rPr>
      </w:pPr>
      <w:r>
        <w:rPr>
          <w:rStyle w:val="Strong"/>
          <w:b w:val="0"/>
          <w:bCs w:val="0"/>
        </w:rPr>
        <w:t>Edvīns Šnore</w:t>
      </w:r>
    </w:p>
    <w:p w:rsidR="00C63878" w:rsidRDefault="00C63878" w:rsidP="00C63878">
      <w:pPr>
        <w:pStyle w:val="ListParagraph"/>
        <w:ind w:left="0"/>
        <w:jc w:val="both"/>
        <w:rPr>
          <w:rStyle w:val="Strong"/>
          <w:b w:val="0"/>
          <w:bCs w:val="0"/>
        </w:rPr>
      </w:pPr>
      <w:r>
        <w:rPr>
          <w:rStyle w:val="Strong"/>
          <w:b w:val="0"/>
          <w:bCs w:val="0"/>
        </w:rPr>
        <w:t>Raimonds Bergmanis</w:t>
      </w:r>
    </w:p>
    <w:p w:rsidR="00464E96" w:rsidRDefault="00464E96" w:rsidP="00C63878">
      <w:pPr>
        <w:pStyle w:val="ListParagraph"/>
        <w:ind w:left="0"/>
        <w:jc w:val="both"/>
        <w:rPr>
          <w:rStyle w:val="Strong"/>
          <w:b w:val="0"/>
          <w:bCs w:val="0"/>
        </w:rPr>
      </w:pPr>
      <w:r>
        <w:rPr>
          <w:rStyle w:val="Strong"/>
          <w:b w:val="0"/>
          <w:bCs w:val="0"/>
        </w:rPr>
        <w:t>Ivans Klementjevs</w:t>
      </w:r>
    </w:p>
    <w:p w:rsidR="00C63878" w:rsidRDefault="00C63878" w:rsidP="00C63878">
      <w:pPr>
        <w:pStyle w:val="ListParagraph"/>
        <w:ind w:left="0"/>
        <w:jc w:val="both"/>
        <w:rPr>
          <w:rStyle w:val="Strong"/>
          <w:b w:val="0"/>
          <w:bCs w:val="0"/>
        </w:rPr>
      </w:pPr>
      <w:r>
        <w:rPr>
          <w:rStyle w:val="Strong"/>
          <w:b w:val="0"/>
          <w:bCs w:val="0"/>
        </w:rPr>
        <w:t>Ainars Latkovskis</w:t>
      </w:r>
    </w:p>
    <w:p w:rsidR="00D01C75" w:rsidRDefault="00D01C75" w:rsidP="00C63878">
      <w:pPr>
        <w:pStyle w:val="ListParagraph"/>
        <w:ind w:left="0"/>
        <w:jc w:val="both"/>
        <w:rPr>
          <w:rStyle w:val="Strong"/>
          <w:b w:val="0"/>
          <w:bCs w:val="0"/>
        </w:rPr>
      </w:pPr>
      <w:r>
        <w:rPr>
          <w:rStyle w:val="Strong"/>
          <w:b w:val="0"/>
          <w:bCs w:val="0"/>
        </w:rPr>
        <w:t xml:space="preserve">Māris </w:t>
      </w:r>
      <w:proofErr w:type="spellStart"/>
      <w:r>
        <w:rPr>
          <w:rStyle w:val="Strong"/>
          <w:b w:val="0"/>
          <w:bCs w:val="0"/>
        </w:rPr>
        <w:t>Možvillo</w:t>
      </w:r>
      <w:proofErr w:type="spellEnd"/>
    </w:p>
    <w:p w:rsidR="00464E96" w:rsidRDefault="00464E96" w:rsidP="00C63878">
      <w:pPr>
        <w:pStyle w:val="ListParagraph"/>
        <w:ind w:left="0"/>
        <w:jc w:val="both"/>
        <w:rPr>
          <w:rStyle w:val="Strong"/>
          <w:b w:val="0"/>
          <w:bCs w:val="0"/>
        </w:rPr>
      </w:pPr>
      <w:r>
        <w:rPr>
          <w:rStyle w:val="Strong"/>
          <w:b w:val="0"/>
          <w:bCs w:val="0"/>
        </w:rPr>
        <w:t>Vita Anda Tērauda</w:t>
      </w:r>
    </w:p>
    <w:p w:rsidR="00C63878" w:rsidRDefault="00C63878" w:rsidP="00C63878">
      <w:pPr>
        <w:pStyle w:val="ListParagraph"/>
        <w:ind w:left="0"/>
        <w:jc w:val="both"/>
        <w:rPr>
          <w:rStyle w:val="Strong"/>
          <w:b w:val="0"/>
          <w:bCs w:val="0"/>
        </w:rPr>
      </w:pPr>
      <w:r>
        <w:rPr>
          <w:rStyle w:val="Strong"/>
          <w:b w:val="0"/>
          <w:bCs w:val="0"/>
        </w:rPr>
        <w:t xml:space="preserve">Atis </w:t>
      </w:r>
      <w:proofErr w:type="spellStart"/>
      <w:r>
        <w:rPr>
          <w:rStyle w:val="Strong"/>
          <w:b w:val="0"/>
          <w:bCs w:val="0"/>
        </w:rPr>
        <w:t>Zakatistovs</w:t>
      </w:r>
      <w:proofErr w:type="spellEnd"/>
    </w:p>
    <w:p w:rsidR="00C63878" w:rsidRDefault="00C63878" w:rsidP="00C63878">
      <w:pPr>
        <w:pStyle w:val="ListParagraph"/>
        <w:ind w:left="0"/>
        <w:jc w:val="both"/>
        <w:rPr>
          <w:rStyle w:val="Strong"/>
          <w:b w:val="0"/>
          <w:bCs w:val="0"/>
        </w:rPr>
      </w:pPr>
    </w:p>
    <w:p w:rsidR="00C63878" w:rsidRDefault="00C63878" w:rsidP="00C63878">
      <w:pPr>
        <w:pStyle w:val="ListParagraph"/>
        <w:ind w:left="0"/>
        <w:jc w:val="both"/>
        <w:rPr>
          <w:b/>
          <w:u w:val="single"/>
        </w:rPr>
      </w:pPr>
      <w:r>
        <w:rPr>
          <w:b/>
          <w:u w:val="single"/>
        </w:rPr>
        <w:t>uzaicinātās personas:</w:t>
      </w:r>
    </w:p>
    <w:p w:rsidR="007105B1" w:rsidRPr="007105B1" w:rsidRDefault="007105B1" w:rsidP="00C63878">
      <w:pPr>
        <w:pStyle w:val="ListParagraph"/>
        <w:numPr>
          <w:ilvl w:val="0"/>
          <w:numId w:val="5"/>
        </w:numPr>
        <w:ind w:left="851" w:hanging="284"/>
        <w:jc w:val="both"/>
      </w:pPr>
      <w:r w:rsidRPr="007105B1">
        <w:rPr>
          <w:color w:val="000000"/>
        </w:rPr>
        <w:t xml:space="preserve">Aizsardzības ministrijas parlamentārā sekretāre </w:t>
      </w:r>
      <w:r w:rsidRPr="007105B1">
        <w:rPr>
          <w:b/>
          <w:color w:val="000000"/>
        </w:rPr>
        <w:t>Baiba Bļodniece</w:t>
      </w:r>
      <w:r w:rsidRPr="007105B1">
        <w:rPr>
          <w:color w:val="000000"/>
        </w:rPr>
        <w:t xml:space="preserve"> </w:t>
      </w:r>
    </w:p>
    <w:p w:rsidR="007105B1" w:rsidRDefault="007105B1" w:rsidP="00C63878">
      <w:pPr>
        <w:pStyle w:val="ListParagraph"/>
        <w:numPr>
          <w:ilvl w:val="0"/>
          <w:numId w:val="5"/>
        </w:numPr>
        <w:ind w:left="851" w:hanging="284"/>
        <w:jc w:val="both"/>
      </w:pPr>
      <w:r w:rsidRPr="007105B1">
        <w:t xml:space="preserve">Aizsardzības ministrijas Krīzes vadības departamenta direktora vietnieks </w:t>
      </w:r>
      <w:r w:rsidRPr="007105B1">
        <w:rPr>
          <w:b/>
        </w:rPr>
        <w:t xml:space="preserve">Edgars </w:t>
      </w:r>
      <w:proofErr w:type="spellStart"/>
      <w:r w:rsidRPr="007105B1">
        <w:rPr>
          <w:b/>
        </w:rPr>
        <w:t>Svarenieks</w:t>
      </w:r>
      <w:proofErr w:type="spellEnd"/>
      <w:r w:rsidRPr="007105B1">
        <w:t xml:space="preserve"> </w:t>
      </w:r>
    </w:p>
    <w:p w:rsidR="007105B1" w:rsidRDefault="007105B1" w:rsidP="00C63878">
      <w:pPr>
        <w:pStyle w:val="ListParagraph"/>
        <w:numPr>
          <w:ilvl w:val="0"/>
          <w:numId w:val="5"/>
        </w:numPr>
        <w:ind w:left="851" w:hanging="284"/>
        <w:jc w:val="both"/>
      </w:pPr>
      <w:r w:rsidRPr="007105B1">
        <w:t xml:space="preserve">Aizsardzības ministrijas Krīzes vadības departamenta Visaptverošas valsts aizsardzības ieviešanas koordinācijas nodaļas vecākā referente </w:t>
      </w:r>
      <w:r w:rsidRPr="007105B1">
        <w:rPr>
          <w:b/>
        </w:rPr>
        <w:t>Ieva Rubļevska</w:t>
      </w:r>
      <w:r w:rsidRPr="007105B1">
        <w:t xml:space="preserve"> </w:t>
      </w:r>
    </w:p>
    <w:p w:rsidR="007105B1" w:rsidRDefault="007105B1" w:rsidP="00C63878">
      <w:pPr>
        <w:pStyle w:val="ListParagraph"/>
        <w:numPr>
          <w:ilvl w:val="0"/>
          <w:numId w:val="5"/>
        </w:numPr>
        <w:ind w:left="851" w:hanging="284"/>
        <w:jc w:val="both"/>
      </w:pPr>
      <w:r w:rsidRPr="007105B1">
        <w:t xml:space="preserve">Iekšlietu ministrijas valsts sekretāra vietnieks, Juridiskā departamenta direktors </w:t>
      </w:r>
      <w:r w:rsidRPr="007105B1">
        <w:rPr>
          <w:b/>
        </w:rPr>
        <w:t>Vilnis Vītoliņš</w:t>
      </w:r>
      <w:r w:rsidRPr="007105B1">
        <w:t xml:space="preserve"> </w:t>
      </w:r>
    </w:p>
    <w:p w:rsidR="007105B1" w:rsidRDefault="007105B1" w:rsidP="00C63878">
      <w:pPr>
        <w:pStyle w:val="ListParagraph"/>
        <w:numPr>
          <w:ilvl w:val="0"/>
          <w:numId w:val="5"/>
        </w:numPr>
        <w:ind w:left="851" w:hanging="284"/>
        <w:jc w:val="both"/>
      </w:pPr>
      <w:r w:rsidRPr="007105B1">
        <w:t xml:space="preserve">Iekšlietu ministrijas parlamentārā sekretāre </w:t>
      </w:r>
      <w:r w:rsidRPr="007105B1">
        <w:rPr>
          <w:b/>
        </w:rPr>
        <w:t>Signe Bole</w:t>
      </w:r>
      <w:r w:rsidRPr="007105B1">
        <w:t xml:space="preserve"> </w:t>
      </w:r>
    </w:p>
    <w:p w:rsidR="00BB3674" w:rsidRPr="00BB3674" w:rsidRDefault="007105B1" w:rsidP="00C63878">
      <w:pPr>
        <w:pStyle w:val="ListParagraph"/>
        <w:numPr>
          <w:ilvl w:val="0"/>
          <w:numId w:val="5"/>
        </w:numPr>
        <w:ind w:left="851" w:hanging="284"/>
        <w:jc w:val="both"/>
      </w:pPr>
      <w:r w:rsidRPr="007105B1">
        <w:t xml:space="preserve">Iekšlietu ministrijas Nozares politikas departamenta direktora vietnieks </w:t>
      </w:r>
      <w:r w:rsidRPr="007105B1">
        <w:rPr>
          <w:b/>
        </w:rPr>
        <w:t>Imants Zaķis</w:t>
      </w:r>
    </w:p>
    <w:p w:rsidR="007105B1" w:rsidRDefault="00FF18E0" w:rsidP="00431783">
      <w:pPr>
        <w:pStyle w:val="ListParagraph"/>
        <w:numPr>
          <w:ilvl w:val="0"/>
          <w:numId w:val="5"/>
        </w:numPr>
        <w:ind w:left="851" w:hanging="284"/>
        <w:jc w:val="both"/>
      </w:pPr>
      <w:r w:rsidRPr="007105B1">
        <w:t>Iekšlietu ministrijas Nozares politikas</w:t>
      </w:r>
      <w:r>
        <w:t xml:space="preserve"> departamenta vecākais referent</w:t>
      </w:r>
      <w:r w:rsidRPr="007105B1">
        <w:t xml:space="preserve">s </w:t>
      </w:r>
      <w:r w:rsidRPr="00FF18E0">
        <w:rPr>
          <w:b/>
        </w:rPr>
        <w:t>Aigars Godiņš</w:t>
      </w:r>
      <w:r w:rsidR="007105B1" w:rsidRPr="007105B1">
        <w:t xml:space="preserve"> </w:t>
      </w:r>
    </w:p>
    <w:p w:rsidR="007105B1" w:rsidRDefault="007105B1" w:rsidP="00351D7C">
      <w:pPr>
        <w:pStyle w:val="ListParagraph"/>
        <w:numPr>
          <w:ilvl w:val="0"/>
          <w:numId w:val="5"/>
        </w:numPr>
        <w:ind w:left="851" w:hanging="284"/>
        <w:jc w:val="both"/>
      </w:pPr>
      <w:r w:rsidRPr="007105B1">
        <w:t xml:space="preserve">Valsts policijas Galvenās kārtības policijas pārvaldes Koordinācijas un kontroles pārvaldes Licencēšanas un atļauju sistēmas biroja priekšnieka vietnieks pulkvežleitnants </w:t>
      </w:r>
      <w:r w:rsidRPr="007105B1">
        <w:rPr>
          <w:b/>
        </w:rPr>
        <w:t xml:space="preserve">Andris </w:t>
      </w:r>
      <w:proofErr w:type="spellStart"/>
      <w:r w:rsidRPr="007105B1">
        <w:rPr>
          <w:b/>
        </w:rPr>
        <w:t>Melkers</w:t>
      </w:r>
      <w:proofErr w:type="spellEnd"/>
      <w:r w:rsidRPr="007105B1">
        <w:t xml:space="preserve"> </w:t>
      </w:r>
    </w:p>
    <w:p w:rsidR="007105B1" w:rsidRDefault="007105B1" w:rsidP="00C63878">
      <w:pPr>
        <w:pStyle w:val="ListParagraph"/>
        <w:numPr>
          <w:ilvl w:val="0"/>
          <w:numId w:val="5"/>
        </w:numPr>
        <w:ind w:left="851" w:hanging="284"/>
        <w:jc w:val="both"/>
      </w:pPr>
      <w:r w:rsidRPr="007105B1">
        <w:t xml:space="preserve">Ekonomikas ministrijas Tiesiskā nodrošinājuma nodaļas juriste </w:t>
      </w:r>
      <w:r w:rsidRPr="007105B1">
        <w:rPr>
          <w:b/>
        </w:rPr>
        <w:t xml:space="preserve">Agnese </w:t>
      </w:r>
      <w:proofErr w:type="spellStart"/>
      <w:r w:rsidRPr="007105B1">
        <w:rPr>
          <w:b/>
        </w:rPr>
        <w:t>Bugaja</w:t>
      </w:r>
      <w:proofErr w:type="spellEnd"/>
      <w:r w:rsidRPr="007105B1">
        <w:t xml:space="preserve"> </w:t>
      </w:r>
    </w:p>
    <w:p w:rsidR="00234DEE" w:rsidRPr="00234DEE" w:rsidRDefault="00234DEE" w:rsidP="00C63878">
      <w:pPr>
        <w:pStyle w:val="ListParagraph"/>
        <w:numPr>
          <w:ilvl w:val="0"/>
          <w:numId w:val="5"/>
        </w:numPr>
        <w:ind w:left="851" w:hanging="284"/>
        <w:jc w:val="both"/>
      </w:pPr>
      <w:r w:rsidRPr="00234DEE">
        <w:t>Ekonomikas ministrijas</w:t>
      </w:r>
      <w:r w:rsidR="00877289">
        <w:t xml:space="preserve"> </w:t>
      </w:r>
      <w:r w:rsidR="00877289" w:rsidRPr="00877289">
        <w:t>Tiesiskā nodrošinājuma nodaļas</w:t>
      </w:r>
      <w:r w:rsidRPr="00234DEE">
        <w:t xml:space="preserve"> </w:t>
      </w:r>
      <w:r w:rsidR="00877289">
        <w:t xml:space="preserve">vadītājs </w:t>
      </w:r>
      <w:r w:rsidR="00877289">
        <w:rPr>
          <w:b/>
        </w:rPr>
        <w:t>Haralds Skarbnieks</w:t>
      </w:r>
    </w:p>
    <w:p w:rsidR="007105B1" w:rsidRPr="007105B1" w:rsidRDefault="007105B1" w:rsidP="0068570D">
      <w:pPr>
        <w:pStyle w:val="ListParagraph"/>
        <w:numPr>
          <w:ilvl w:val="0"/>
          <w:numId w:val="5"/>
        </w:numPr>
        <w:ind w:left="851" w:hanging="284"/>
        <w:jc w:val="both"/>
        <w:rPr>
          <w:b/>
          <w:color w:val="000000"/>
        </w:rPr>
      </w:pPr>
      <w:r w:rsidRPr="007105B1">
        <w:t xml:space="preserve">Valsts robežsardzes </w:t>
      </w:r>
      <w:proofErr w:type="spellStart"/>
      <w:r w:rsidRPr="007105B1">
        <w:t>Robežpārbaudes</w:t>
      </w:r>
      <w:proofErr w:type="spellEnd"/>
      <w:r w:rsidRPr="007105B1">
        <w:t xml:space="preserve"> nodaļas galvenais inspektors majors </w:t>
      </w:r>
      <w:r w:rsidRPr="007105B1">
        <w:rPr>
          <w:b/>
        </w:rPr>
        <w:t xml:space="preserve">Aleksandrs </w:t>
      </w:r>
      <w:proofErr w:type="spellStart"/>
      <w:r w:rsidRPr="007105B1">
        <w:rPr>
          <w:b/>
        </w:rPr>
        <w:t>Bazanovs</w:t>
      </w:r>
      <w:proofErr w:type="spellEnd"/>
      <w:r w:rsidRPr="007105B1">
        <w:t xml:space="preserve"> </w:t>
      </w:r>
    </w:p>
    <w:p w:rsidR="008700B6" w:rsidRPr="00266A85" w:rsidRDefault="007105B1" w:rsidP="0068570D">
      <w:pPr>
        <w:pStyle w:val="ListParagraph"/>
        <w:numPr>
          <w:ilvl w:val="0"/>
          <w:numId w:val="5"/>
        </w:numPr>
        <w:ind w:left="851" w:hanging="284"/>
        <w:jc w:val="both"/>
        <w:rPr>
          <w:b/>
          <w:color w:val="000000"/>
        </w:rPr>
      </w:pPr>
      <w:r>
        <w:t>Satversmes aizsardzības biroja amatpersona</w:t>
      </w:r>
      <w:r w:rsidR="0062063D" w:rsidRPr="0062063D">
        <w:t xml:space="preserve"> </w:t>
      </w:r>
      <w:r>
        <w:rPr>
          <w:b/>
        </w:rPr>
        <w:t>Mārcis Kolbergs</w:t>
      </w:r>
    </w:p>
    <w:p w:rsidR="00266A85" w:rsidRDefault="00266A85" w:rsidP="0068570D">
      <w:pPr>
        <w:pStyle w:val="ListParagraph"/>
        <w:numPr>
          <w:ilvl w:val="0"/>
          <w:numId w:val="5"/>
        </w:numPr>
        <w:ind w:left="851" w:hanging="284"/>
        <w:jc w:val="both"/>
        <w:rPr>
          <w:b/>
          <w:color w:val="000000"/>
        </w:rPr>
      </w:pPr>
      <w:r w:rsidRPr="00266A85">
        <w:rPr>
          <w:color w:val="000000"/>
        </w:rPr>
        <w:t>Drošības nozares kompāniju asociācijas valdes priekšsēdētājs</w:t>
      </w:r>
      <w:r w:rsidRPr="00266A85">
        <w:rPr>
          <w:b/>
          <w:color w:val="000000"/>
        </w:rPr>
        <w:t xml:space="preserve"> Arnis </w:t>
      </w:r>
      <w:proofErr w:type="spellStart"/>
      <w:r w:rsidRPr="00266A85">
        <w:rPr>
          <w:b/>
          <w:color w:val="000000"/>
        </w:rPr>
        <w:t>Vērzemnieks</w:t>
      </w:r>
      <w:proofErr w:type="spellEnd"/>
    </w:p>
    <w:p w:rsidR="00266A85" w:rsidRDefault="00266A85" w:rsidP="0068570D">
      <w:pPr>
        <w:pStyle w:val="ListParagraph"/>
        <w:numPr>
          <w:ilvl w:val="0"/>
          <w:numId w:val="5"/>
        </w:numPr>
        <w:ind w:left="851" w:hanging="284"/>
        <w:jc w:val="both"/>
        <w:rPr>
          <w:b/>
          <w:color w:val="000000"/>
        </w:rPr>
      </w:pPr>
      <w:r w:rsidRPr="00266A85">
        <w:rPr>
          <w:color w:val="000000"/>
        </w:rPr>
        <w:t>Drošības nozares kompāniju asociācijas pārstāve</w:t>
      </w:r>
      <w:r w:rsidRPr="00266A85">
        <w:rPr>
          <w:b/>
          <w:color w:val="000000"/>
        </w:rPr>
        <w:t xml:space="preserve"> Līga </w:t>
      </w:r>
      <w:proofErr w:type="spellStart"/>
      <w:r w:rsidRPr="00266A85">
        <w:rPr>
          <w:b/>
          <w:color w:val="000000"/>
        </w:rPr>
        <w:t>Batalauska</w:t>
      </w:r>
      <w:proofErr w:type="spellEnd"/>
    </w:p>
    <w:p w:rsidR="0078344E" w:rsidRPr="003247E8" w:rsidRDefault="0078344E" w:rsidP="0068570D">
      <w:pPr>
        <w:pStyle w:val="ListParagraph"/>
        <w:numPr>
          <w:ilvl w:val="0"/>
          <w:numId w:val="5"/>
        </w:numPr>
        <w:ind w:left="851" w:hanging="284"/>
        <w:jc w:val="both"/>
        <w:rPr>
          <w:b/>
          <w:color w:val="000000"/>
        </w:rPr>
      </w:pPr>
      <w:r w:rsidRPr="0078344E">
        <w:rPr>
          <w:color w:val="000000"/>
        </w:rPr>
        <w:t>Veselības ministrijas Veselības aprūpes departamenta Ārstniecības kvalitātes nodaļas vecākā eksperte</w:t>
      </w:r>
      <w:r w:rsidRPr="0078344E">
        <w:rPr>
          <w:b/>
          <w:color w:val="000000"/>
        </w:rPr>
        <w:t xml:space="preserve"> Lolita </w:t>
      </w:r>
      <w:proofErr w:type="spellStart"/>
      <w:r w:rsidRPr="0078344E">
        <w:rPr>
          <w:b/>
          <w:color w:val="000000"/>
        </w:rPr>
        <w:t>Meļķe-Prižavoite</w:t>
      </w:r>
      <w:proofErr w:type="spellEnd"/>
    </w:p>
    <w:p w:rsidR="00C63878" w:rsidRDefault="00C63878" w:rsidP="00C63878">
      <w:pPr>
        <w:pStyle w:val="ListParagraph"/>
        <w:jc w:val="both"/>
      </w:pPr>
    </w:p>
    <w:p w:rsidR="00C63878" w:rsidRDefault="00C63878" w:rsidP="00C63878">
      <w:pPr>
        <w:jc w:val="both"/>
        <w:rPr>
          <w:rStyle w:val="Strong"/>
          <w:u w:val="single"/>
        </w:rPr>
      </w:pPr>
      <w:r>
        <w:rPr>
          <w:rStyle w:val="Strong"/>
          <w:u w:val="single"/>
        </w:rPr>
        <w:t>citas personas:</w:t>
      </w:r>
    </w:p>
    <w:p w:rsidR="00E47208" w:rsidRPr="00E47208" w:rsidRDefault="00E47208" w:rsidP="00E47208">
      <w:pPr>
        <w:tabs>
          <w:tab w:val="left" w:pos="1418"/>
        </w:tabs>
        <w:jc w:val="both"/>
        <w:rPr>
          <w:rStyle w:val="Strong"/>
          <w:b w:val="0"/>
        </w:rPr>
      </w:pPr>
      <w:r w:rsidRPr="00E47208">
        <w:rPr>
          <w:rStyle w:val="Strong"/>
          <w:b w:val="0"/>
        </w:rPr>
        <w:t xml:space="preserve">Saeimas Juridiskā biroja </w:t>
      </w:r>
      <w:r>
        <w:rPr>
          <w:rStyle w:val="Strong"/>
          <w:b w:val="0"/>
        </w:rPr>
        <w:t>vecākā juridiskā padomniece Līvija Millere</w:t>
      </w:r>
    </w:p>
    <w:p w:rsidR="00C63878" w:rsidRDefault="00E47208" w:rsidP="00E47208">
      <w:pPr>
        <w:tabs>
          <w:tab w:val="left" w:pos="1418"/>
        </w:tabs>
        <w:jc w:val="both"/>
        <w:rPr>
          <w:rStyle w:val="Strong"/>
          <w:b w:val="0"/>
        </w:rPr>
      </w:pPr>
      <w:r w:rsidRPr="00E47208">
        <w:rPr>
          <w:rStyle w:val="Strong"/>
          <w:b w:val="0"/>
        </w:rPr>
        <w:t xml:space="preserve">Aizsardzības, iekšlietu un korupcijas novēršanas komisijas vecākā konsultante </w:t>
      </w:r>
      <w:proofErr w:type="spellStart"/>
      <w:r w:rsidRPr="00E47208">
        <w:rPr>
          <w:rStyle w:val="Strong"/>
          <w:b w:val="0"/>
        </w:rPr>
        <w:t>I.Barvika</w:t>
      </w:r>
      <w:proofErr w:type="spellEnd"/>
      <w:r w:rsidRPr="00E47208">
        <w:rPr>
          <w:rStyle w:val="Strong"/>
          <w:b w:val="0"/>
        </w:rPr>
        <w:t xml:space="preserve">, konsultanti </w:t>
      </w:r>
      <w:proofErr w:type="spellStart"/>
      <w:r w:rsidRPr="00E47208">
        <w:rPr>
          <w:rStyle w:val="Strong"/>
          <w:b w:val="0"/>
        </w:rPr>
        <w:t>I.Silabriede</w:t>
      </w:r>
      <w:proofErr w:type="spellEnd"/>
      <w:r w:rsidRPr="00E47208">
        <w:rPr>
          <w:rStyle w:val="Strong"/>
          <w:b w:val="0"/>
        </w:rPr>
        <w:t xml:space="preserve">, K.Bumbiere, </w:t>
      </w:r>
      <w:proofErr w:type="spellStart"/>
      <w:r w:rsidRPr="00E47208">
        <w:rPr>
          <w:rStyle w:val="Strong"/>
          <w:b w:val="0"/>
        </w:rPr>
        <w:t>M.Veinalds</w:t>
      </w:r>
      <w:proofErr w:type="spellEnd"/>
      <w:r w:rsidRPr="00E47208">
        <w:rPr>
          <w:rStyle w:val="Strong"/>
          <w:b w:val="0"/>
        </w:rPr>
        <w:t xml:space="preserve">, </w:t>
      </w:r>
      <w:proofErr w:type="spellStart"/>
      <w:r w:rsidRPr="00E47208">
        <w:rPr>
          <w:rStyle w:val="Strong"/>
          <w:b w:val="0"/>
        </w:rPr>
        <w:t>E.Kalniņa</w:t>
      </w:r>
      <w:proofErr w:type="spellEnd"/>
      <w:r w:rsidRPr="00E47208">
        <w:rPr>
          <w:rStyle w:val="Strong"/>
          <w:b w:val="0"/>
        </w:rPr>
        <w:t>.</w:t>
      </w:r>
    </w:p>
    <w:p w:rsidR="00C63878" w:rsidRDefault="00C63878" w:rsidP="00C63878">
      <w:pPr>
        <w:jc w:val="both"/>
        <w:rPr>
          <w:bCs/>
        </w:rPr>
      </w:pPr>
      <w:r>
        <w:rPr>
          <w:b/>
          <w:bCs/>
        </w:rPr>
        <w:lastRenderedPageBreak/>
        <w:t xml:space="preserve">Sēdi vada: </w:t>
      </w:r>
      <w:r>
        <w:rPr>
          <w:bCs/>
        </w:rPr>
        <w:t>komisijas priekšsēdētājs J.Rancāns</w:t>
      </w:r>
    </w:p>
    <w:p w:rsidR="00C63878" w:rsidRDefault="00C63878" w:rsidP="00C63878">
      <w:pPr>
        <w:jc w:val="both"/>
        <w:rPr>
          <w:b/>
          <w:bCs/>
        </w:rPr>
      </w:pPr>
      <w:r>
        <w:rPr>
          <w:b/>
          <w:bCs/>
        </w:rPr>
        <w:t xml:space="preserve">Sēdi protokolē: </w:t>
      </w:r>
      <w:r>
        <w:rPr>
          <w:bCs/>
        </w:rPr>
        <w:t>E.Kalniņa</w:t>
      </w:r>
    </w:p>
    <w:p w:rsidR="00C63878" w:rsidRDefault="00C63878" w:rsidP="00C63878">
      <w:pPr>
        <w:jc w:val="both"/>
      </w:pPr>
      <w:r>
        <w:rPr>
          <w:b/>
          <w:bCs/>
        </w:rPr>
        <w:t xml:space="preserve">Sēdes veids: </w:t>
      </w:r>
      <w:r>
        <w:rPr>
          <w:bCs/>
        </w:rPr>
        <w:t>atklāta</w:t>
      </w:r>
    </w:p>
    <w:p w:rsidR="00C63878" w:rsidRDefault="00C63878" w:rsidP="00C63878">
      <w:pPr>
        <w:pStyle w:val="BodyText3"/>
        <w:rPr>
          <w:u w:val="single"/>
        </w:rPr>
      </w:pPr>
    </w:p>
    <w:p w:rsidR="00FA1204" w:rsidRDefault="00FA1204" w:rsidP="00C63878">
      <w:pPr>
        <w:pStyle w:val="BodyText3"/>
        <w:rPr>
          <w:u w:val="single"/>
        </w:rPr>
      </w:pPr>
    </w:p>
    <w:p w:rsidR="00C63878" w:rsidRDefault="00C63878" w:rsidP="00C63878">
      <w:pPr>
        <w:pStyle w:val="BodyText3"/>
        <w:rPr>
          <w:u w:val="single"/>
        </w:rPr>
      </w:pPr>
      <w:r>
        <w:rPr>
          <w:u w:val="single"/>
        </w:rPr>
        <w:t>Darba kārtība:</w:t>
      </w:r>
    </w:p>
    <w:p w:rsidR="00B846FB" w:rsidRDefault="00651C7F" w:rsidP="00BF42CB">
      <w:pPr>
        <w:jc w:val="both"/>
        <w:rPr>
          <w:rStyle w:val="Strong"/>
        </w:rPr>
      </w:pPr>
      <w:r>
        <w:rPr>
          <w:rStyle w:val="Strong"/>
        </w:rPr>
        <w:t>1</w:t>
      </w:r>
      <w:r w:rsidR="00402948">
        <w:rPr>
          <w:rStyle w:val="Strong"/>
        </w:rPr>
        <w:t xml:space="preserve">. </w:t>
      </w:r>
      <w:r w:rsidRPr="00651C7F">
        <w:rPr>
          <w:b/>
          <w:bCs/>
        </w:rPr>
        <w:t>Grozījumi Latvijas Republikas valsts robežas likumā (917/Lp13) 1. lasījums.</w:t>
      </w:r>
    </w:p>
    <w:p w:rsidR="00591B8A" w:rsidRDefault="00651C7F" w:rsidP="00BF42CB">
      <w:pPr>
        <w:jc w:val="both"/>
        <w:rPr>
          <w:b/>
          <w:bCs/>
        </w:rPr>
      </w:pPr>
      <w:r>
        <w:rPr>
          <w:rStyle w:val="Strong"/>
        </w:rPr>
        <w:t>2</w:t>
      </w:r>
      <w:r w:rsidR="00591B8A">
        <w:rPr>
          <w:rStyle w:val="Strong"/>
        </w:rPr>
        <w:t xml:space="preserve">. </w:t>
      </w:r>
      <w:r w:rsidRPr="00651C7F">
        <w:rPr>
          <w:b/>
          <w:bCs/>
        </w:rPr>
        <w:t>Grozījumi Nacionālās drošības likumā (972/Lp13) 1. lasījums.</w:t>
      </w:r>
    </w:p>
    <w:p w:rsidR="00651C7F" w:rsidRPr="00651C7F" w:rsidRDefault="00651C7F" w:rsidP="00BF42CB">
      <w:pPr>
        <w:jc w:val="both"/>
        <w:rPr>
          <w:b/>
          <w:bCs/>
        </w:rPr>
      </w:pPr>
      <w:r>
        <w:rPr>
          <w:b/>
          <w:bCs/>
        </w:rPr>
        <w:t xml:space="preserve">3. </w:t>
      </w:r>
      <w:r w:rsidRPr="00651C7F">
        <w:rPr>
          <w:b/>
          <w:bCs/>
        </w:rPr>
        <w:t>Grozījumi Apsardzes darbības likumā (541/Lp13) 3. lasījums.</w:t>
      </w:r>
    </w:p>
    <w:p w:rsidR="00254C72" w:rsidRDefault="00651C7F" w:rsidP="00BF42CB">
      <w:pPr>
        <w:ind w:left="284" w:hanging="284"/>
        <w:jc w:val="both"/>
        <w:rPr>
          <w:rStyle w:val="Strong"/>
        </w:rPr>
      </w:pPr>
      <w:r>
        <w:rPr>
          <w:rStyle w:val="Strong"/>
        </w:rPr>
        <w:t xml:space="preserve">    3.1. </w:t>
      </w:r>
      <w:r w:rsidRPr="00651C7F">
        <w:rPr>
          <w:b/>
          <w:bCs/>
        </w:rPr>
        <w:t>Satversmes tiesas 28.01.2021. spriedums lietā Nr. lietā Nr. 2020-29-01 Par Apsardzes darbības likuma 15. panta 8. punkta atbilstību Latvijas Republikas Satversmes 106. panta pirmajam teikumam (Aizliegums kļūt par apsargu no alkohola atkarīgajiem).</w:t>
      </w:r>
    </w:p>
    <w:p w:rsidR="00C63878" w:rsidRDefault="008022F2" w:rsidP="00BF42CB">
      <w:pPr>
        <w:jc w:val="both"/>
        <w:rPr>
          <w:rStyle w:val="Strong"/>
        </w:rPr>
      </w:pPr>
      <w:r>
        <w:rPr>
          <w:rStyle w:val="Strong"/>
        </w:rPr>
        <w:t>4</w:t>
      </w:r>
      <w:r w:rsidR="00C63878">
        <w:rPr>
          <w:rStyle w:val="Strong"/>
        </w:rPr>
        <w:t>. Dažādi.</w:t>
      </w:r>
    </w:p>
    <w:p w:rsidR="00C63878" w:rsidRDefault="00C63878" w:rsidP="00C63878">
      <w:pPr>
        <w:rPr>
          <w:rStyle w:val="Strong"/>
        </w:rPr>
      </w:pPr>
    </w:p>
    <w:p w:rsidR="00146B0E" w:rsidRDefault="00146B0E" w:rsidP="00C028E4">
      <w:pPr>
        <w:ind w:left="284" w:hanging="284"/>
        <w:jc w:val="both"/>
        <w:rPr>
          <w:bCs/>
          <w:i/>
        </w:rPr>
      </w:pPr>
    </w:p>
    <w:p w:rsidR="00DB7AB4" w:rsidRDefault="00146B0E" w:rsidP="00146B0E">
      <w:pPr>
        <w:ind w:firstLine="426"/>
        <w:jc w:val="both"/>
      </w:pPr>
      <w:r>
        <w:rPr>
          <w:b/>
        </w:rPr>
        <w:t>J.Rancāns</w:t>
      </w:r>
      <w:r>
        <w:t xml:space="preserve"> atklāj sēdi un informē par izskatāmo darba kārtību un uzaicinātajām amatpersonām. </w:t>
      </w:r>
    </w:p>
    <w:p w:rsidR="00245091" w:rsidRDefault="00245091" w:rsidP="00146B0E">
      <w:pPr>
        <w:ind w:firstLine="426"/>
        <w:jc w:val="both"/>
        <w:rPr>
          <w:rStyle w:val="Strong"/>
        </w:rPr>
      </w:pPr>
    </w:p>
    <w:p w:rsidR="00DB7AB4" w:rsidRDefault="00DB7AB4" w:rsidP="00C63878">
      <w:pPr>
        <w:rPr>
          <w:rStyle w:val="Strong"/>
        </w:rPr>
      </w:pPr>
    </w:p>
    <w:p w:rsidR="0076278D" w:rsidRDefault="00B247B4" w:rsidP="0076278D">
      <w:pPr>
        <w:rPr>
          <w:rStyle w:val="Strong"/>
        </w:rPr>
      </w:pPr>
      <w:r>
        <w:rPr>
          <w:rStyle w:val="Strong"/>
        </w:rPr>
        <w:t>1</w:t>
      </w:r>
      <w:r w:rsidR="0076278D">
        <w:rPr>
          <w:rStyle w:val="Strong"/>
        </w:rPr>
        <w:t xml:space="preserve">. </w:t>
      </w:r>
      <w:r w:rsidR="00143CA1">
        <w:rPr>
          <w:rStyle w:val="Strong"/>
        </w:rPr>
        <w:t xml:space="preserve">Grozījumi </w:t>
      </w:r>
      <w:r w:rsidR="002E659C" w:rsidRPr="00651C7F">
        <w:rPr>
          <w:b/>
          <w:bCs/>
        </w:rPr>
        <w:t>Latvijas Republikas valsts robežas likumā (917/Lp13) 1. lasījums.</w:t>
      </w:r>
    </w:p>
    <w:p w:rsidR="0076278D" w:rsidRPr="006069EB" w:rsidRDefault="0076278D" w:rsidP="002F3587">
      <w:pPr>
        <w:tabs>
          <w:tab w:val="left" w:pos="1980"/>
        </w:tabs>
        <w:ind w:firstLine="426"/>
        <w:jc w:val="both"/>
      </w:pPr>
    </w:p>
    <w:p w:rsidR="006350B0" w:rsidRDefault="006350B0" w:rsidP="006350B0">
      <w:pPr>
        <w:pStyle w:val="BodyText3"/>
        <w:ind w:firstLine="426"/>
        <w:rPr>
          <w:b w:val="0"/>
        </w:rPr>
      </w:pPr>
      <w:r>
        <w:t xml:space="preserve">J.Rancāns </w:t>
      </w:r>
      <w:r>
        <w:rPr>
          <w:b w:val="0"/>
        </w:rPr>
        <w:t>informē par iesniegtajiem likumproje</w:t>
      </w:r>
      <w:r w:rsidR="00DB0D2F">
        <w:rPr>
          <w:b w:val="0"/>
        </w:rPr>
        <w:t>kta g</w:t>
      </w:r>
      <w:r w:rsidR="00A02E74">
        <w:rPr>
          <w:b w:val="0"/>
        </w:rPr>
        <w:t>rozījumiem un dod vārdu</w:t>
      </w:r>
      <w:r w:rsidR="0000069E">
        <w:rPr>
          <w:b w:val="0"/>
        </w:rPr>
        <w:t xml:space="preserve"> likumprojekta autoriem –</w:t>
      </w:r>
      <w:r w:rsidR="00A02E74">
        <w:rPr>
          <w:b w:val="0"/>
        </w:rPr>
        <w:t xml:space="preserve"> Aizsardzīb</w:t>
      </w:r>
      <w:r w:rsidR="00DB0D2F">
        <w:rPr>
          <w:b w:val="0"/>
        </w:rPr>
        <w:t>as ministrijas pārstāvim</w:t>
      </w:r>
      <w:r>
        <w:rPr>
          <w:b w:val="0"/>
        </w:rPr>
        <w:t>.</w:t>
      </w:r>
    </w:p>
    <w:p w:rsidR="001A426E" w:rsidRDefault="00A02E74" w:rsidP="006350B0">
      <w:pPr>
        <w:pStyle w:val="BodyText3"/>
        <w:ind w:firstLine="426"/>
        <w:rPr>
          <w:b w:val="0"/>
        </w:rPr>
      </w:pPr>
      <w:r>
        <w:t xml:space="preserve">B.Bļodniece </w:t>
      </w:r>
      <w:r w:rsidR="006350B0">
        <w:rPr>
          <w:b w:val="0"/>
        </w:rPr>
        <w:t>informē par ministrijas izstrādātajiem grozīju</w:t>
      </w:r>
      <w:r w:rsidR="00E02BA3">
        <w:rPr>
          <w:b w:val="0"/>
        </w:rPr>
        <w:t xml:space="preserve">miem, </w:t>
      </w:r>
      <w:r w:rsidR="00312694">
        <w:rPr>
          <w:b w:val="0"/>
        </w:rPr>
        <w:t>lai noteiktu trūkstošos nosacījumus attiecībā uz ārvalstu valsts dienestu kuģu ienākšanu, iziešanu un uzturēšanos Latvijas Republikas teritoriālajā jūrā, iekšējos ūdeņos un ostās.</w:t>
      </w:r>
      <w:r w:rsidR="00CB3D94">
        <w:rPr>
          <w:b w:val="0"/>
        </w:rPr>
        <w:t xml:space="preserve"> To statuss tiek pielīdzināts karakuģiem</w:t>
      </w:r>
      <w:r w:rsidR="00FE2DAA">
        <w:rPr>
          <w:b w:val="0"/>
        </w:rPr>
        <w:t>.</w:t>
      </w:r>
    </w:p>
    <w:p w:rsidR="008D6FAD" w:rsidRDefault="001A426E" w:rsidP="006350B0">
      <w:pPr>
        <w:pStyle w:val="BodyText3"/>
        <w:ind w:firstLine="426"/>
        <w:rPr>
          <w:b w:val="0"/>
        </w:rPr>
      </w:pPr>
      <w:r>
        <w:t>V.Vītoliņ</w:t>
      </w:r>
      <w:r w:rsidR="007A66BE">
        <w:t xml:space="preserve">š </w:t>
      </w:r>
      <w:r w:rsidR="007A66BE" w:rsidRPr="007A66BE">
        <w:rPr>
          <w:b w:val="0"/>
        </w:rPr>
        <w:t>piebilst, ka</w:t>
      </w:r>
      <w:r w:rsidR="007A66BE">
        <w:t xml:space="preserve"> </w:t>
      </w:r>
      <w:r w:rsidR="007A66BE" w:rsidRPr="007A66BE">
        <w:rPr>
          <w:b w:val="0"/>
        </w:rPr>
        <w:t>šobrīd robežkontroli nosaka</w:t>
      </w:r>
      <w:r w:rsidR="007A66BE">
        <w:t xml:space="preserve"> </w:t>
      </w:r>
      <w:r w:rsidR="007A66BE">
        <w:rPr>
          <w:b w:val="0"/>
        </w:rPr>
        <w:t>ES normatīvie akti, kas pieļauj atkāpes no dažāda veida kuģošanas līdzekļu statusa robežkontroles procedūrām, līdz ar to nepieciešams detalizētāk noregulēt iepriekš minētos jautājumus, tādēļ l</w:t>
      </w:r>
      <w:r w:rsidR="00AD7C36">
        <w:rPr>
          <w:b w:val="0"/>
        </w:rPr>
        <w:t>ūdz atbalstīt likumprojekta tālāku virzību</w:t>
      </w:r>
      <w:r w:rsidR="007A66BE">
        <w:rPr>
          <w:b w:val="0"/>
        </w:rPr>
        <w:t xml:space="preserve">, paredzot </w:t>
      </w:r>
      <w:r w:rsidR="00B2768F">
        <w:rPr>
          <w:b w:val="0"/>
        </w:rPr>
        <w:t>Ministru kabinetam</w:t>
      </w:r>
      <w:r w:rsidR="007A66BE">
        <w:rPr>
          <w:b w:val="0"/>
        </w:rPr>
        <w:t xml:space="preserve"> deleģējumu detalizēti noteikt šo procedūru</w:t>
      </w:r>
      <w:r w:rsidR="00AD7C36">
        <w:rPr>
          <w:b w:val="0"/>
        </w:rPr>
        <w:t>.</w:t>
      </w:r>
    </w:p>
    <w:p w:rsidR="00081E2C" w:rsidRDefault="00081E2C" w:rsidP="006350B0">
      <w:pPr>
        <w:pStyle w:val="BodyText3"/>
        <w:ind w:firstLine="426"/>
        <w:rPr>
          <w:b w:val="0"/>
        </w:rPr>
      </w:pPr>
      <w:r>
        <w:t>L.Millere</w:t>
      </w:r>
      <w:r w:rsidR="006350B0">
        <w:t xml:space="preserve"> </w:t>
      </w:r>
      <w:r>
        <w:rPr>
          <w:b w:val="0"/>
        </w:rPr>
        <w:t xml:space="preserve">atbalsta </w:t>
      </w:r>
      <w:r w:rsidR="00243091">
        <w:rPr>
          <w:b w:val="0"/>
        </w:rPr>
        <w:t>likumprojekta virzību</w:t>
      </w:r>
      <w:r>
        <w:rPr>
          <w:b w:val="0"/>
        </w:rPr>
        <w:t xml:space="preserve"> pirmajam lasījumam</w:t>
      </w:r>
      <w:r w:rsidR="00865344">
        <w:rPr>
          <w:b w:val="0"/>
        </w:rPr>
        <w:t>, kā arī priekšlikumu iesniegšanas termiņu iesaka noteikt 5 dienas</w:t>
      </w:r>
      <w:r>
        <w:rPr>
          <w:b w:val="0"/>
        </w:rPr>
        <w:t>.</w:t>
      </w:r>
      <w:r w:rsidR="00351A7E">
        <w:rPr>
          <w:b w:val="0"/>
        </w:rPr>
        <w:t xml:space="preserve"> </w:t>
      </w:r>
    </w:p>
    <w:p w:rsidR="006350B0" w:rsidRDefault="006350B0" w:rsidP="006350B0">
      <w:pPr>
        <w:pStyle w:val="BodyText3"/>
        <w:ind w:firstLine="426"/>
        <w:rPr>
          <w:b w:val="0"/>
          <w:i/>
        </w:rPr>
      </w:pPr>
      <w:r>
        <w:rPr>
          <w:b w:val="0"/>
          <w:i/>
        </w:rPr>
        <w:t xml:space="preserve">Deputātiem jautājumu un iebildumu </w:t>
      </w:r>
      <w:r w:rsidR="001A426E">
        <w:rPr>
          <w:b w:val="0"/>
          <w:i/>
        </w:rPr>
        <w:t xml:space="preserve">par izskatāmo likumprojektu </w:t>
      </w:r>
      <w:r>
        <w:rPr>
          <w:b w:val="0"/>
          <w:i/>
        </w:rPr>
        <w:t>nav.</w:t>
      </w:r>
    </w:p>
    <w:p w:rsidR="00245091" w:rsidRDefault="00245091" w:rsidP="006350B0">
      <w:pPr>
        <w:pStyle w:val="BodyText3"/>
        <w:ind w:firstLine="426"/>
        <w:rPr>
          <w:b w:val="0"/>
          <w:i/>
        </w:rPr>
      </w:pPr>
    </w:p>
    <w:p w:rsidR="006350B0" w:rsidRDefault="006350B0" w:rsidP="006350B0">
      <w:pPr>
        <w:pStyle w:val="BodyText3"/>
        <w:tabs>
          <w:tab w:val="left" w:pos="426"/>
        </w:tabs>
        <w:ind w:firstLine="284"/>
        <w:rPr>
          <w:b w:val="0"/>
        </w:rPr>
      </w:pPr>
      <w:r>
        <w:t xml:space="preserve">  </w:t>
      </w:r>
      <w:r w:rsidR="009D2BEB">
        <w:t xml:space="preserve">J.Rancāns </w:t>
      </w:r>
      <w:r w:rsidR="009D2BEB">
        <w:rPr>
          <w:b w:val="0"/>
        </w:rPr>
        <w:t>aicina deputātus balsot par likumprojekta</w:t>
      </w:r>
      <w:r w:rsidR="009D2BEB" w:rsidRPr="005B4827">
        <w:rPr>
          <w:b w:val="0"/>
        </w:rPr>
        <w:t xml:space="preserve"> </w:t>
      </w:r>
      <w:r w:rsidR="009D2BEB">
        <w:rPr>
          <w:b w:val="0"/>
        </w:rPr>
        <w:t>“</w:t>
      </w:r>
      <w:r w:rsidR="009D2BEB" w:rsidRPr="009D2BEB">
        <w:rPr>
          <w:b w:val="0"/>
        </w:rPr>
        <w:t>Grozījumi Latvijas Republikas valsts robežas likumā</w:t>
      </w:r>
      <w:r w:rsidR="009D2BEB">
        <w:rPr>
          <w:b w:val="0"/>
        </w:rPr>
        <w:t>”</w:t>
      </w:r>
      <w:r w:rsidR="009D2BEB" w:rsidRPr="009D2BEB">
        <w:rPr>
          <w:b w:val="0"/>
        </w:rPr>
        <w:t xml:space="preserve"> (917/Lp13) </w:t>
      </w:r>
      <w:r w:rsidR="009D2BEB">
        <w:rPr>
          <w:b w:val="0"/>
        </w:rPr>
        <w:t>konceptuālu atbalstīšanu 1.lasījumam</w:t>
      </w:r>
      <w:r w:rsidR="009D2BEB" w:rsidRPr="005B4827">
        <w:rPr>
          <w:b w:val="0"/>
        </w:rPr>
        <w:t>.</w:t>
      </w:r>
    </w:p>
    <w:p w:rsidR="00C47378" w:rsidRDefault="00C47378" w:rsidP="00C47378">
      <w:pPr>
        <w:pStyle w:val="BodyText3"/>
        <w:ind w:firstLine="426"/>
        <w:rPr>
          <w:b w:val="0"/>
        </w:rPr>
      </w:pPr>
      <w:r>
        <w:rPr>
          <w:b w:val="0"/>
          <w:i/>
        </w:rPr>
        <w:t>Notiek balsošana</w:t>
      </w:r>
      <w:r>
        <w:rPr>
          <w:b w:val="0"/>
        </w:rPr>
        <w:t>.</w:t>
      </w:r>
    </w:p>
    <w:p w:rsidR="00C47378" w:rsidRDefault="00756B80" w:rsidP="00521C47">
      <w:pPr>
        <w:pStyle w:val="BodyText3"/>
        <w:ind w:firstLine="426"/>
        <w:rPr>
          <w:b w:val="0"/>
        </w:rPr>
      </w:pPr>
      <w:r>
        <w:rPr>
          <w:b w:val="0"/>
          <w:i/>
        </w:rPr>
        <w:t xml:space="preserve">Par – 7 (J.Rancāns, R.Bergmanis, I.Klementjevs, </w:t>
      </w:r>
      <w:r w:rsidR="00C47378">
        <w:rPr>
          <w:b w:val="0"/>
          <w:i/>
        </w:rPr>
        <w:t>A.Latkovskis</w:t>
      </w:r>
      <w:r>
        <w:rPr>
          <w:b w:val="0"/>
          <w:i/>
        </w:rPr>
        <w:t xml:space="preserve">, </w:t>
      </w:r>
      <w:proofErr w:type="spellStart"/>
      <w:r>
        <w:rPr>
          <w:b w:val="0"/>
          <w:i/>
        </w:rPr>
        <w:t>M.Možvillo</w:t>
      </w:r>
      <w:proofErr w:type="spellEnd"/>
      <w:r>
        <w:rPr>
          <w:b w:val="0"/>
          <w:i/>
        </w:rPr>
        <w:t xml:space="preserve">, </w:t>
      </w:r>
      <w:proofErr w:type="spellStart"/>
      <w:r>
        <w:rPr>
          <w:b w:val="0"/>
          <w:i/>
        </w:rPr>
        <w:t>V.A.Tērauda</w:t>
      </w:r>
      <w:proofErr w:type="spellEnd"/>
      <w:r>
        <w:rPr>
          <w:b w:val="0"/>
          <w:i/>
        </w:rPr>
        <w:t xml:space="preserve">, </w:t>
      </w:r>
      <w:proofErr w:type="spellStart"/>
      <w:r>
        <w:rPr>
          <w:b w:val="0"/>
          <w:i/>
        </w:rPr>
        <w:t>A.Zakatistovs</w:t>
      </w:r>
      <w:proofErr w:type="spellEnd"/>
      <w:r>
        <w:rPr>
          <w:b w:val="0"/>
          <w:i/>
        </w:rPr>
        <w:t>); pret – nav; atturas – nav; E.Šnore – nav sasniedzams</w:t>
      </w:r>
      <w:r w:rsidR="00C47378">
        <w:rPr>
          <w:b w:val="0"/>
          <w:i/>
        </w:rPr>
        <w:t>.</w:t>
      </w:r>
    </w:p>
    <w:p w:rsidR="006350B0" w:rsidRDefault="00CE7351" w:rsidP="006350B0">
      <w:pPr>
        <w:pStyle w:val="BodyText3"/>
        <w:ind w:firstLine="284"/>
        <w:rPr>
          <w:b w:val="0"/>
        </w:rPr>
      </w:pPr>
      <w:r>
        <w:rPr>
          <w:b w:val="0"/>
          <w:i/>
        </w:rPr>
        <w:t xml:space="preserve">  Komisija</w:t>
      </w:r>
      <w:r w:rsidR="00756B80">
        <w:rPr>
          <w:b w:val="0"/>
          <w:i/>
        </w:rPr>
        <w:t xml:space="preserve"> </w:t>
      </w:r>
      <w:r w:rsidR="006350B0">
        <w:rPr>
          <w:i/>
        </w:rPr>
        <w:t>atbalsta</w:t>
      </w:r>
      <w:r w:rsidR="000F1FEC">
        <w:rPr>
          <w:b w:val="0"/>
          <w:i/>
        </w:rPr>
        <w:t xml:space="preserve"> likumprojekta virzību</w:t>
      </w:r>
      <w:r w:rsidR="00507E15">
        <w:rPr>
          <w:b w:val="0"/>
          <w:i/>
        </w:rPr>
        <w:t xml:space="preserve"> 1.lasījum</w:t>
      </w:r>
      <w:r w:rsidR="00AA09DE">
        <w:rPr>
          <w:b w:val="0"/>
          <w:i/>
        </w:rPr>
        <w:t>am</w:t>
      </w:r>
      <w:r w:rsidR="006350B0">
        <w:rPr>
          <w:b w:val="0"/>
          <w:i/>
        </w:rPr>
        <w:t>.</w:t>
      </w:r>
    </w:p>
    <w:p w:rsidR="006350B0" w:rsidRDefault="006350B0" w:rsidP="006350B0">
      <w:pPr>
        <w:pStyle w:val="BodyText3"/>
        <w:ind w:firstLine="284"/>
        <w:rPr>
          <w:b w:val="0"/>
        </w:rPr>
      </w:pPr>
    </w:p>
    <w:p w:rsidR="0078066E" w:rsidRDefault="006350B0" w:rsidP="006350B0">
      <w:pPr>
        <w:pStyle w:val="BodyTextIndent"/>
        <w:tabs>
          <w:tab w:val="left" w:pos="426"/>
        </w:tabs>
        <w:spacing w:after="0"/>
        <w:ind w:left="0" w:firstLine="284"/>
        <w:jc w:val="both"/>
        <w:rPr>
          <w:b/>
        </w:rPr>
      </w:pPr>
      <w:r>
        <w:rPr>
          <w:b/>
        </w:rPr>
        <w:t xml:space="preserve">  </w:t>
      </w:r>
    </w:p>
    <w:p w:rsidR="006350B0" w:rsidRDefault="006350B0" w:rsidP="006350B0">
      <w:pPr>
        <w:pStyle w:val="BodyTextIndent"/>
        <w:tabs>
          <w:tab w:val="left" w:pos="426"/>
        </w:tabs>
        <w:spacing w:after="0"/>
        <w:ind w:left="0" w:firstLine="284"/>
        <w:jc w:val="both"/>
        <w:rPr>
          <w:b/>
        </w:rPr>
      </w:pPr>
      <w:r>
        <w:rPr>
          <w:b/>
        </w:rPr>
        <w:t xml:space="preserve">LĒMUMS: </w:t>
      </w:r>
    </w:p>
    <w:p w:rsidR="006350B0" w:rsidRDefault="006350B0" w:rsidP="005F6FB7">
      <w:pPr>
        <w:widowControl w:val="0"/>
        <w:tabs>
          <w:tab w:val="left" w:pos="709"/>
        </w:tabs>
        <w:ind w:left="709" w:hanging="539"/>
        <w:jc w:val="both"/>
      </w:pPr>
      <w:r>
        <w:rPr>
          <w:b/>
        </w:rPr>
        <w:t xml:space="preserve">    </w:t>
      </w:r>
      <w:r w:rsidR="005F6FB7">
        <w:rPr>
          <w:b/>
        </w:rPr>
        <w:t xml:space="preserve"> </w:t>
      </w:r>
      <w:r>
        <w:t xml:space="preserve">- </w:t>
      </w:r>
      <w:r w:rsidR="009D2BEB">
        <w:t>k</w:t>
      </w:r>
      <w:r w:rsidR="00AA09DE">
        <w:t xml:space="preserve">onceptuāli </w:t>
      </w:r>
      <w:r>
        <w:t xml:space="preserve">atbalstīt likumprojektu </w:t>
      </w:r>
      <w:r w:rsidR="009D2BEB">
        <w:t>“</w:t>
      </w:r>
      <w:r w:rsidR="009D2BEB" w:rsidRPr="009D2BEB">
        <w:t>Grozījumi Latvijas Republikas valsts robežas</w:t>
      </w:r>
      <w:r w:rsidR="005F6FB7">
        <w:t xml:space="preserve"> </w:t>
      </w:r>
      <w:r w:rsidR="009D2BEB" w:rsidRPr="009D2BEB">
        <w:t>likumā</w:t>
      </w:r>
      <w:r w:rsidR="009D2BEB">
        <w:t>”</w:t>
      </w:r>
      <w:r w:rsidR="009D2BEB" w:rsidRPr="009D2BEB">
        <w:t xml:space="preserve"> (917/Lp13) </w:t>
      </w:r>
      <w:r w:rsidR="00A6433F">
        <w:t>un virzīt to izskatīšanai Saeimas sēdē pirmajā</w:t>
      </w:r>
      <w:r w:rsidR="00A6433F" w:rsidRPr="00AB2A17">
        <w:t xml:space="preserve"> </w:t>
      </w:r>
      <w:r w:rsidR="00A6433F">
        <w:t>lasījumā</w:t>
      </w:r>
      <w:r w:rsidR="00724D2D">
        <w:t>;</w:t>
      </w:r>
    </w:p>
    <w:p w:rsidR="00724D2D" w:rsidRDefault="00724D2D" w:rsidP="005F6FB7">
      <w:pPr>
        <w:widowControl w:val="0"/>
        <w:tabs>
          <w:tab w:val="left" w:pos="709"/>
        </w:tabs>
        <w:ind w:left="709" w:hanging="539"/>
        <w:jc w:val="both"/>
      </w:pPr>
      <w:r>
        <w:t xml:space="preserve">     -</w:t>
      </w:r>
      <w:proofErr w:type="gramStart"/>
      <w:r>
        <w:t xml:space="preserve">  </w:t>
      </w:r>
      <w:proofErr w:type="gramEnd"/>
      <w:r>
        <w:t>noteikt par referentu J.Rancānu;</w:t>
      </w:r>
    </w:p>
    <w:p w:rsidR="00724D2D" w:rsidRDefault="00724D2D" w:rsidP="005F6FB7">
      <w:pPr>
        <w:widowControl w:val="0"/>
        <w:tabs>
          <w:tab w:val="left" w:pos="709"/>
        </w:tabs>
        <w:ind w:left="709" w:hanging="539"/>
        <w:jc w:val="both"/>
      </w:pPr>
      <w:r>
        <w:t xml:space="preserve">     -</w:t>
      </w:r>
      <w:proofErr w:type="gramStart"/>
      <w:r>
        <w:t xml:space="preserve">  </w:t>
      </w:r>
      <w:proofErr w:type="gramEnd"/>
      <w:r>
        <w:t>noteikt priekšlikumu iesniegšanas termiņu – 5 dienas.</w:t>
      </w:r>
    </w:p>
    <w:p w:rsidR="002A26B6" w:rsidRDefault="002E659C" w:rsidP="002A26B6">
      <w:pPr>
        <w:rPr>
          <w:rStyle w:val="Strong"/>
        </w:rPr>
      </w:pPr>
      <w:r>
        <w:rPr>
          <w:rStyle w:val="Strong"/>
        </w:rPr>
        <w:lastRenderedPageBreak/>
        <w:t>2</w:t>
      </w:r>
      <w:r w:rsidR="002A26B6">
        <w:rPr>
          <w:rStyle w:val="Strong"/>
        </w:rPr>
        <w:t xml:space="preserve">. </w:t>
      </w:r>
      <w:r w:rsidRPr="002A560E">
        <w:rPr>
          <w:rStyle w:val="Strong"/>
        </w:rPr>
        <w:t>Grozījumi</w:t>
      </w:r>
      <w:r>
        <w:rPr>
          <w:rStyle w:val="Strong"/>
        </w:rPr>
        <w:t xml:space="preserve"> Nacionālās drošības likumā (972</w:t>
      </w:r>
      <w:r w:rsidRPr="002A560E">
        <w:rPr>
          <w:rStyle w:val="Strong"/>
        </w:rPr>
        <w:t>/Lp13) 1. lasījums.</w:t>
      </w:r>
    </w:p>
    <w:p w:rsidR="00A02E74" w:rsidRDefault="00A02E74" w:rsidP="002A26B6">
      <w:pPr>
        <w:rPr>
          <w:rStyle w:val="Strong"/>
        </w:rPr>
      </w:pPr>
    </w:p>
    <w:p w:rsidR="00A02E74" w:rsidRDefault="00A02E74" w:rsidP="00A02E74">
      <w:pPr>
        <w:pStyle w:val="BodyText3"/>
        <w:ind w:firstLine="426"/>
        <w:rPr>
          <w:b w:val="0"/>
        </w:rPr>
      </w:pPr>
      <w:r>
        <w:t xml:space="preserve">J.Rancāns </w:t>
      </w:r>
      <w:r>
        <w:rPr>
          <w:b w:val="0"/>
        </w:rPr>
        <w:t>informē par iesniegtajiem likumprojekta g</w:t>
      </w:r>
      <w:r w:rsidR="00567F66">
        <w:rPr>
          <w:b w:val="0"/>
        </w:rPr>
        <w:t>rozījumiem</w:t>
      </w:r>
      <w:r w:rsidR="0077095F">
        <w:rPr>
          <w:b w:val="0"/>
        </w:rPr>
        <w:t xml:space="preserve"> (par nacionāl</w:t>
      </w:r>
      <w:r w:rsidR="00FD1516">
        <w:rPr>
          <w:b w:val="0"/>
        </w:rPr>
        <w:t>aj</w:t>
      </w:r>
      <w:r w:rsidR="0077095F">
        <w:rPr>
          <w:b w:val="0"/>
        </w:rPr>
        <w:t>ai drošībai nozīmīgām komercsabiedrībām)</w:t>
      </w:r>
      <w:r w:rsidR="00567F66">
        <w:rPr>
          <w:b w:val="0"/>
        </w:rPr>
        <w:t xml:space="preserve"> un dod vārdu</w:t>
      </w:r>
      <w:r w:rsidR="0070146A">
        <w:rPr>
          <w:b w:val="0"/>
        </w:rPr>
        <w:t xml:space="preserve"> likumprojekta autoriem – </w:t>
      </w:r>
      <w:r w:rsidR="00567F66">
        <w:rPr>
          <w:b w:val="0"/>
        </w:rPr>
        <w:t>Ekonomik</w:t>
      </w:r>
      <w:r>
        <w:rPr>
          <w:b w:val="0"/>
        </w:rPr>
        <w:t>as ministrijas pārstāvim.</w:t>
      </w:r>
    </w:p>
    <w:p w:rsidR="00FD1516" w:rsidRDefault="00567F66" w:rsidP="00A02E74">
      <w:pPr>
        <w:pStyle w:val="BodyText3"/>
        <w:ind w:firstLine="426"/>
        <w:rPr>
          <w:b w:val="0"/>
        </w:rPr>
      </w:pPr>
      <w:proofErr w:type="spellStart"/>
      <w:r>
        <w:t>H.Skarbnieks</w:t>
      </w:r>
      <w:proofErr w:type="spellEnd"/>
      <w:r w:rsidR="00A02E74">
        <w:t xml:space="preserve"> </w:t>
      </w:r>
      <w:r w:rsidR="00A02E74">
        <w:rPr>
          <w:b w:val="0"/>
        </w:rPr>
        <w:t>informē par ministrijas izstrādātajiem grozījumiem,</w:t>
      </w:r>
      <w:r w:rsidR="00FD1516">
        <w:rPr>
          <w:b w:val="0"/>
        </w:rPr>
        <w:t xml:space="preserve"> kas attiecas uz nacionālajai drošībai nozīmīgām komercsabiedrībām. Tām ir divi no NDL izrietoši pienākumi: 1) iesniegt likumā noteikto informāciju; 2) informēt komercreģistra iestādi par atbilstību NDL noteiktās nacionālajai drošībai nozīmīg</w:t>
      </w:r>
      <w:r w:rsidR="008B27C0">
        <w:rPr>
          <w:b w:val="0"/>
        </w:rPr>
        <w:t>as</w:t>
      </w:r>
      <w:r w:rsidR="00FD1516">
        <w:rPr>
          <w:b w:val="0"/>
        </w:rPr>
        <w:t xml:space="preserve"> komercsabiedrības statusu. </w:t>
      </w:r>
      <w:r w:rsidR="00292F38">
        <w:rPr>
          <w:b w:val="0"/>
        </w:rPr>
        <w:t>Ar iesniegtajiem grozījumiem ministrijai tiek piešķirtas tiesības pieņemt administratīvos aktus, ar kuriem gadījumā, ja komercsabiedrība nav izpildījusi likumā noteiktās prasības, tiek pieņemts lēmums, ar kuru tiek uzlikts par pienākumu iesniegt likumā noteikto informāciju, kā arī EM tiek paredzēts tiesības sniegt informāciju komercreģistra iestādei par nacionālajai drošībai nozīmīgām komercsabiedrībām. Lēmumu paredzēts izpildīt atbilstoši APL 40.nodaļai.</w:t>
      </w:r>
      <w:r w:rsidR="00EC081E">
        <w:rPr>
          <w:b w:val="0"/>
        </w:rPr>
        <w:t xml:space="preserve"> Likumprojekts neparedz jaunu prasību ieviešanu, bet gan esošo prasību izpildes mehānismu.</w:t>
      </w:r>
    </w:p>
    <w:p w:rsidR="00A02E74" w:rsidRDefault="00686E95" w:rsidP="00A02E74">
      <w:pPr>
        <w:pStyle w:val="BodyText3"/>
        <w:ind w:firstLine="426"/>
        <w:rPr>
          <w:b w:val="0"/>
        </w:rPr>
      </w:pPr>
      <w:r>
        <w:t>M.Kolberg</w:t>
      </w:r>
      <w:r w:rsidR="00A02E74">
        <w:t xml:space="preserve">am </w:t>
      </w:r>
      <w:r w:rsidR="00A02E74">
        <w:rPr>
          <w:b w:val="0"/>
        </w:rPr>
        <w:t>nekas nav</w:t>
      </w:r>
      <w:r w:rsidR="00032903">
        <w:rPr>
          <w:b w:val="0"/>
        </w:rPr>
        <w:t xml:space="preserve"> piebilstams</w:t>
      </w:r>
      <w:r w:rsidR="00A02E74">
        <w:rPr>
          <w:b w:val="0"/>
        </w:rPr>
        <w:t>.</w:t>
      </w:r>
    </w:p>
    <w:p w:rsidR="00FD31A6" w:rsidRDefault="00A02E74" w:rsidP="00FD31A6">
      <w:pPr>
        <w:pStyle w:val="BodyText3"/>
        <w:ind w:firstLine="426"/>
        <w:rPr>
          <w:b w:val="0"/>
        </w:rPr>
      </w:pPr>
      <w:r>
        <w:t xml:space="preserve">L.Millerei </w:t>
      </w:r>
      <w:r w:rsidR="00FD31A6">
        <w:rPr>
          <w:b w:val="0"/>
        </w:rPr>
        <w:t xml:space="preserve">atbalsta </w:t>
      </w:r>
      <w:r w:rsidR="00243091">
        <w:rPr>
          <w:b w:val="0"/>
        </w:rPr>
        <w:t>likumprojekta virzību</w:t>
      </w:r>
      <w:r w:rsidR="000F1FEC">
        <w:rPr>
          <w:b w:val="0"/>
        </w:rPr>
        <w:t xml:space="preserve"> 1.</w:t>
      </w:r>
      <w:r w:rsidR="00FD31A6">
        <w:rPr>
          <w:b w:val="0"/>
        </w:rPr>
        <w:t xml:space="preserve">lasījumam, kā arī priekšlikumu iesniegšanas termiņu iesaka noteikt 5 dienas. </w:t>
      </w:r>
    </w:p>
    <w:p w:rsidR="00A02E74" w:rsidRDefault="00A02E74" w:rsidP="00A02E74">
      <w:pPr>
        <w:pStyle w:val="BodyText3"/>
        <w:ind w:firstLine="426"/>
        <w:rPr>
          <w:b w:val="0"/>
          <w:i/>
        </w:rPr>
      </w:pPr>
      <w:r>
        <w:rPr>
          <w:b w:val="0"/>
          <w:i/>
        </w:rPr>
        <w:t xml:space="preserve">Deputātiem jautājumu un iebildumu </w:t>
      </w:r>
      <w:r w:rsidR="00E91A65">
        <w:rPr>
          <w:b w:val="0"/>
          <w:i/>
        </w:rPr>
        <w:t xml:space="preserve">par izskatāmo likumprojektu </w:t>
      </w:r>
      <w:r>
        <w:rPr>
          <w:b w:val="0"/>
          <w:i/>
        </w:rPr>
        <w:t>nav.</w:t>
      </w:r>
    </w:p>
    <w:p w:rsidR="00245091" w:rsidRDefault="00245091" w:rsidP="00A02E74">
      <w:pPr>
        <w:pStyle w:val="BodyText3"/>
        <w:ind w:firstLine="426"/>
        <w:rPr>
          <w:b w:val="0"/>
          <w:i/>
        </w:rPr>
      </w:pPr>
    </w:p>
    <w:p w:rsidR="005B4827" w:rsidRDefault="00A02E74" w:rsidP="009D2BEB">
      <w:pPr>
        <w:pStyle w:val="BodyText3"/>
        <w:tabs>
          <w:tab w:val="left" w:pos="426"/>
        </w:tabs>
        <w:ind w:firstLine="284"/>
        <w:rPr>
          <w:b w:val="0"/>
        </w:rPr>
      </w:pPr>
      <w:r>
        <w:t xml:space="preserve">  </w:t>
      </w:r>
      <w:r w:rsidR="005B4827">
        <w:t xml:space="preserve">J.Rancāns </w:t>
      </w:r>
      <w:r w:rsidR="005B4827">
        <w:rPr>
          <w:b w:val="0"/>
        </w:rPr>
        <w:t>aicina deputātus balsot par likumprojekta</w:t>
      </w:r>
      <w:r w:rsidR="005B4827" w:rsidRPr="005B4827">
        <w:rPr>
          <w:b w:val="0"/>
        </w:rPr>
        <w:t xml:space="preserve"> </w:t>
      </w:r>
      <w:r w:rsidR="009D2BEB" w:rsidRPr="009D2BEB">
        <w:rPr>
          <w:b w:val="0"/>
        </w:rPr>
        <w:t xml:space="preserve">“Grozījumi Nacionālās drošības likumā” (972/Lp13) </w:t>
      </w:r>
      <w:r w:rsidR="00830409">
        <w:rPr>
          <w:b w:val="0"/>
        </w:rPr>
        <w:t xml:space="preserve">konceptuālu </w:t>
      </w:r>
      <w:r w:rsidR="005B4827">
        <w:rPr>
          <w:b w:val="0"/>
        </w:rPr>
        <w:t>atbalstīšanu 1. lasījumam</w:t>
      </w:r>
      <w:r w:rsidR="005B4827" w:rsidRPr="005B4827">
        <w:rPr>
          <w:b w:val="0"/>
        </w:rPr>
        <w:t>.</w:t>
      </w:r>
      <w:r w:rsidR="005B4827">
        <w:rPr>
          <w:b w:val="0"/>
        </w:rPr>
        <w:t xml:space="preserve"> </w:t>
      </w:r>
    </w:p>
    <w:p w:rsidR="003E23D5" w:rsidRDefault="003E23D5" w:rsidP="003E23D5">
      <w:pPr>
        <w:pStyle w:val="BodyText3"/>
        <w:ind w:firstLine="426"/>
        <w:rPr>
          <w:b w:val="0"/>
        </w:rPr>
      </w:pPr>
      <w:r>
        <w:rPr>
          <w:b w:val="0"/>
          <w:i/>
        </w:rPr>
        <w:t>Notiek balsošana</w:t>
      </w:r>
      <w:r>
        <w:rPr>
          <w:b w:val="0"/>
        </w:rPr>
        <w:t>.</w:t>
      </w:r>
    </w:p>
    <w:p w:rsidR="003E23D5" w:rsidRDefault="001F49EF" w:rsidP="003E23D5">
      <w:pPr>
        <w:pStyle w:val="BodyText3"/>
        <w:ind w:firstLine="426"/>
        <w:rPr>
          <w:b w:val="0"/>
        </w:rPr>
      </w:pPr>
      <w:r>
        <w:rPr>
          <w:b w:val="0"/>
          <w:i/>
        </w:rPr>
        <w:t>Par – 7</w:t>
      </w:r>
      <w:r w:rsidR="003E23D5">
        <w:rPr>
          <w:b w:val="0"/>
          <w:i/>
        </w:rPr>
        <w:t xml:space="preserve"> (J.Rancāns, E.Šnore, </w:t>
      </w:r>
      <w:r>
        <w:rPr>
          <w:b w:val="0"/>
          <w:i/>
        </w:rPr>
        <w:t xml:space="preserve">R.Bergmanis, </w:t>
      </w:r>
      <w:r w:rsidR="003E23D5">
        <w:rPr>
          <w:b w:val="0"/>
          <w:i/>
        </w:rPr>
        <w:t xml:space="preserve">A.Latkovskis, </w:t>
      </w:r>
      <w:proofErr w:type="spellStart"/>
      <w:r w:rsidR="003E23D5">
        <w:rPr>
          <w:b w:val="0"/>
          <w:i/>
        </w:rPr>
        <w:t>M.Možvillo</w:t>
      </w:r>
      <w:proofErr w:type="spellEnd"/>
      <w:r w:rsidR="003E23D5">
        <w:rPr>
          <w:b w:val="0"/>
          <w:i/>
        </w:rPr>
        <w:t xml:space="preserve">, </w:t>
      </w:r>
      <w:proofErr w:type="spellStart"/>
      <w:r w:rsidR="003E23D5">
        <w:rPr>
          <w:b w:val="0"/>
          <w:i/>
        </w:rPr>
        <w:t>V.A.Tērauda</w:t>
      </w:r>
      <w:proofErr w:type="spellEnd"/>
      <w:r w:rsidR="003E23D5">
        <w:rPr>
          <w:b w:val="0"/>
          <w:i/>
        </w:rPr>
        <w:t xml:space="preserve">, </w:t>
      </w:r>
      <w:proofErr w:type="spellStart"/>
      <w:r w:rsidR="003E23D5">
        <w:rPr>
          <w:b w:val="0"/>
          <w:i/>
        </w:rPr>
        <w:t>A.Zakatistovs</w:t>
      </w:r>
      <w:proofErr w:type="spellEnd"/>
      <w:r w:rsidR="003E23D5">
        <w:rPr>
          <w:b w:val="0"/>
          <w:i/>
        </w:rPr>
        <w:t>); pret – nav; atturas – nav</w:t>
      </w:r>
      <w:r>
        <w:rPr>
          <w:b w:val="0"/>
          <w:i/>
        </w:rPr>
        <w:t>;</w:t>
      </w:r>
      <w:r w:rsidRPr="001F49EF">
        <w:rPr>
          <w:b w:val="0"/>
          <w:i/>
        </w:rPr>
        <w:t xml:space="preserve"> </w:t>
      </w:r>
      <w:r>
        <w:rPr>
          <w:b w:val="0"/>
          <w:i/>
        </w:rPr>
        <w:t xml:space="preserve">I.Klementjevs – nav sasniedzams. </w:t>
      </w:r>
    </w:p>
    <w:p w:rsidR="00F834C3" w:rsidRDefault="00C618E0" w:rsidP="00DB4867">
      <w:pPr>
        <w:pStyle w:val="BodyText3"/>
        <w:ind w:firstLine="284"/>
        <w:rPr>
          <w:b w:val="0"/>
          <w:i/>
        </w:rPr>
      </w:pPr>
      <w:r>
        <w:rPr>
          <w:b w:val="0"/>
          <w:i/>
        </w:rPr>
        <w:t xml:space="preserve">  Komisija vienbalsīgi </w:t>
      </w:r>
      <w:r>
        <w:rPr>
          <w:i/>
        </w:rPr>
        <w:t>atbalsta</w:t>
      </w:r>
      <w:r w:rsidR="000F1FEC">
        <w:rPr>
          <w:b w:val="0"/>
          <w:i/>
        </w:rPr>
        <w:t xml:space="preserve"> likumprojekta virzību</w:t>
      </w:r>
      <w:r>
        <w:rPr>
          <w:b w:val="0"/>
          <w:i/>
        </w:rPr>
        <w:t xml:space="preserve"> 1.lasījumam.</w:t>
      </w:r>
    </w:p>
    <w:p w:rsidR="00DB4867" w:rsidRDefault="00F834C3" w:rsidP="0019149F">
      <w:pPr>
        <w:pStyle w:val="BodyTextIndent"/>
        <w:tabs>
          <w:tab w:val="left" w:pos="426"/>
        </w:tabs>
        <w:spacing w:after="0"/>
        <w:ind w:left="0" w:firstLine="426"/>
        <w:jc w:val="both"/>
        <w:rPr>
          <w:b/>
        </w:rPr>
      </w:pPr>
      <w:r>
        <w:rPr>
          <w:b/>
        </w:rPr>
        <w:t xml:space="preserve">  </w:t>
      </w:r>
    </w:p>
    <w:p w:rsidR="00F834C3" w:rsidRDefault="00F834C3" w:rsidP="0019149F">
      <w:pPr>
        <w:pStyle w:val="BodyTextIndent"/>
        <w:tabs>
          <w:tab w:val="left" w:pos="426"/>
        </w:tabs>
        <w:spacing w:after="0"/>
        <w:ind w:left="0" w:firstLine="426"/>
        <w:jc w:val="both"/>
        <w:rPr>
          <w:b/>
        </w:rPr>
      </w:pPr>
      <w:r>
        <w:rPr>
          <w:b/>
        </w:rPr>
        <w:t xml:space="preserve">LĒMUMS: </w:t>
      </w:r>
    </w:p>
    <w:p w:rsidR="00F834C3" w:rsidRDefault="00F834C3" w:rsidP="0019149F">
      <w:pPr>
        <w:widowControl w:val="0"/>
        <w:tabs>
          <w:tab w:val="left" w:pos="709"/>
        </w:tabs>
        <w:ind w:left="567" w:hanging="397"/>
        <w:jc w:val="both"/>
      </w:pPr>
      <w:r>
        <w:rPr>
          <w:b/>
        </w:rPr>
        <w:t xml:space="preserve">   </w:t>
      </w:r>
      <w:r w:rsidR="005F6FB7">
        <w:rPr>
          <w:b/>
        </w:rPr>
        <w:t xml:space="preserve"> </w:t>
      </w:r>
      <w:r>
        <w:t xml:space="preserve">- konceptuāli atbalstīt likumprojektu </w:t>
      </w:r>
      <w:r w:rsidRPr="005B4827">
        <w:t>“</w:t>
      </w:r>
      <w:r w:rsidR="00391085">
        <w:t>Grozījumi Nacionālās drošības likumā</w:t>
      </w:r>
      <w:r w:rsidR="009D2BEB">
        <w:t>” (972</w:t>
      </w:r>
      <w:r w:rsidRPr="005B4827">
        <w:t>/Lp13)</w:t>
      </w:r>
      <w:r w:rsidR="00FD1877">
        <w:t xml:space="preserve"> </w:t>
      </w:r>
      <w:r w:rsidR="00A6433F">
        <w:t>un virzīt to izskatīšanai Saeimas sēdē pirmajā</w:t>
      </w:r>
      <w:r w:rsidR="00A6433F" w:rsidRPr="00AB2A17">
        <w:t xml:space="preserve"> </w:t>
      </w:r>
      <w:r w:rsidR="00A6433F">
        <w:t>lasījumā</w:t>
      </w:r>
      <w:r w:rsidR="00D45966">
        <w:t>;</w:t>
      </w:r>
    </w:p>
    <w:p w:rsidR="00D45966" w:rsidRDefault="00D45966" w:rsidP="00D45966">
      <w:pPr>
        <w:widowControl w:val="0"/>
        <w:tabs>
          <w:tab w:val="left" w:pos="709"/>
        </w:tabs>
        <w:ind w:left="709" w:hanging="539"/>
        <w:jc w:val="both"/>
      </w:pPr>
      <w:r>
        <w:t xml:space="preserve">    -</w:t>
      </w:r>
      <w:proofErr w:type="gramStart"/>
      <w:r>
        <w:t xml:space="preserve">  </w:t>
      </w:r>
      <w:proofErr w:type="gramEnd"/>
      <w:r>
        <w:t>noteikt par referentu</w:t>
      </w:r>
      <w:r w:rsidR="003468D4">
        <w:t xml:space="preserve"> R.Bergmani</w:t>
      </w:r>
      <w:r>
        <w:t>;</w:t>
      </w:r>
    </w:p>
    <w:p w:rsidR="00D45966" w:rsidRDefault="00D45966" w:rsidP="00D45966">
      <w:pPr>
        <w:widowControl w:val="0"/>
        <w:tabs>
          <w:tab w:val="left" w:pos="709"/>
        </w:tabs>
        <w:ind w:left="709" w:hanging="539"/>
        <w:jc w:val="both"/>
      </w:pPr>
      <w:r>
        <w:t xml:space="preserve">    -</w:t>
      </w:r>
      <w:proofErr w:type="gramStart"/>
      <w:r>
        <w:t xml:space="preserve">  </w:t>
      </w:r>
      <w:proofErr w:type="gramEnd"/>
      <w:r>
        <w:t>noteikt priekšlikumu iesniegšanas termiņu – 5 dienas.</w:t>
      </w:r>
    </w:p>
    <w:p w:rsidR="00D45966" w:rsidRDefault="00D45966" w:rsidP="0019149F">
      <w:pPr>
        <w:widowControl w:val="0"/>
        <w:tabs>
          <w:tab w:val="left" w:pos="709"/>
        </w:tabs>
        <w:ind w:left="567" w:hanging="397"/>
        <w:jc w:val="both"/>
      </w:pPr>
    </w:p>
    <w:p w:rsidR="00A97745" w:rsidRDefault="00A97745" w:rsidP="00433638">
      <w:pPr>
        <w:pStyle w:val="BodyText3"/>
        <w:tabs>
          <w:tab w:val="left" w:pos="426"/>
        </w:tabs>
      </w:pPr>
      <w:r>
        <w:t xml:space="preserve">      </w:t>
      </w:r>
    </w:p>
    <w:p w:rsidR="00D24B03" w:rsidRDefault="000622A7" w:rsidP="00D24B03">
      <w:pPr>
        <w:tabs>
          <w:tab w:val="left" w:pos="1418"/>
        </w:tabs>
        <w:jc w:val="both"/>
        <w:rPr>
          <w:b/>
        </w:rPr>
      </w:pPr>
      <w:r>
        <w:rPr>
          <w:b/>
        </w:rPr>
        <w:t>3</w:t>
      </w:r>
      <w:r w:rsidR="00D24B03">
        <w:rPr>
          <w:b/>
        </w:rPr>
        <w:t xml:space="preserve">. </w:t>
      </w:r>
      <w:r w:rsidR="00FD49A2" w:rsidRPr="00651C7F">
        <w:rPr>
          <w:b/>
          <w:bCs/>
        </w:rPr>
        <w:t>Grozījumi Apsardzes darbības likumā (541/Lp13) 3. lasījums.</w:t>
      </w:r>
    </w:p>
    <w:p w:rsidR="00D24B03" w:rsidRDefault="00D24B03" w:rsidP="00D24B03">
      <w:pPr>
        <w:pStyle w:val="BodyText3"/>
        <w:ind w:firstLine="567"/>
        <w:rPr>
          <w:b w:val="0"/>
        </w:rPr>
      </w:pPr>
    </w:p>
    <w:p w:rsidR="00245091" w:rsidRPr="006E4979" w:rsidRDefault="00D24B03" w:rsidP="00D24B03">
      <w:pPr>
        <w:pStyle w:val="BodyText3"/>
        <w:ind w:firstLine="426"/>
        <w:rPr>
          <w:b w:val="0"/>
        </w:rPr>
      </w:pPr>
      <w:r>
        <w:t xml:space="preserve">J.Rancāns </w:t>
      </w:r>
      <w:r>
        <w:rPr>
          <w:b w:val="0"/>
        </w:rPr>
        <w:t>informē, ka par iz</w:t>
      </w:r>
      <w:r w:rsidR="00715E4B">
        <w:rPr>
          <w:b w:val="0"/>
        </w:rPr>
        <w:t>skatāmo likumprojektu saņemti 19</w:t>
      </w:r>
      <w:r>
        <w:rPr>
          <w:b w:val="0"/>
        </w:rPr>
        <w:t xml:space="preserve"> priekšlikumi, un aicina tos izskatīt numuru secībā.</w:t>
      </w:r>
    </w:p>
    <w:p w:rsidR="00D24B03" w:rsidRDefault="00D24B03" w:rsidP="00D24B03">
      <w:pPr>
        <w:pStyle w:val="BodyText3"/>
        <w:ind w:firstLine="426"/>
        <w:rPr>
          <w:b w:val="0"/>
        </w:rPr>
      </w:pPr>
    </w:p>
    <w:p w:rsidR="001E3FE3" w:rsidRPr="001E3FE3" w:rsidRDefault="00D24B03" w:rsidP="001E3FE3">
      <w:pPr>
        <w:widowControl w:val="0"/>
        <w:ind w:firstLine="426"/>
        <w:jc w:val="both"/>
      </w:pPr>
      <w:r>
        <w:rPr>
          <w:b/>
        </w:rPr>
        <w:t>Nr.1</w:t>
      </w:r>
      <w:r>
        <w:t xml:space="preserve"> –</w:t>
      </w:r>
      <w:r w:rsidR="001E3FE3">
        <w:t xml:space="preserve"> Saeimas Juridiskā biroja</w:t>
      </w:r>
      <w:r>
        <w:t xml:space="preserve"> priekšlikums </w:t>
      </w:r>
      <w:r w:rsidRPr="00510B27">
        <w:t>–</w:t>
      </w:r>
      <w:r>
        <w:t xml:space="preserve"> </w:t>
      </w:r>
      <w:r w:rsidR="001E3FE3" w:rsidRPr="001E3FE3">
        <w:t>Izslēgt 5. panta trešajā daļā vārdus “(turpmāk – izglītības iestādēm)”.</w:t>
      </w:r>
    </w:p>
    <w:p w:rsidR="00936119" w:rsidRDefault="00917ECB" w:rsidP="0019149F">
      <w:pPr>
        <w:widowControl w:val="0"/>
        <w:ind w:firstLine="426"/>
        <w:jc w:val="both"/>
      </w:pPr>
      <w:r>
        <w:rPr>
          <w:b/>
        </w:rPr>
        <w:t>L.Miller</w:t>
      </w:r>
      <w:r w:rsidR="00D24B03">
        <w:rPr>
          <w:b/>
        </w:rPr>
        <w:t>e</w:t>
      </w:r>
      <w:r w:rsidR="00D24B03">
        <w:t xml:space="preserve"> informē, ka </w:t>
      </w:r>
      <w:r w:rsidR="00936119">
        <w:t>priekšlikums saistīts ar to, ka JB piedāvā izslēgt saīsinājumu “</w:t>
      </w:r>
      <w:r w:rsidR="00F17F5E">
        <w:t>(</w:t>
      </w:r>
      <w:r w:rsidR="00936119">
        <w:t>turpmāk – izglītības iest</w:t>
      </w:r>
      <w:r w:rsidR="00D600A6">
        <w:t>āde</w:t>
      </w:r>
      <w:r w:rsidR="00F17F5E">
        <w:t>)</w:t>
      </w:r>
      <w:r w:rsidR="00936119">
        <w:t>”. Pārskatot visu likumprojektu, par izglītības iestādēm tiek runāts tikai vienā atsevišķā pantā, turklāt tiek pateikts tikai tas, ka izglītības iestādēm ir jāreģistrē reģistrā informācija, un MK nosaka kārtību, kā to darīt. Par pašu izglītības iestāžu būtību vai procesu likumā nekas vairāk netiek runāts, kā tikai šajā punktā</w:t>
      </w:r>
      <w:r w:rsidR="00177648">
        <w:t xml:space="preserve">, tādēļ JB ieskatā atsevišķais pants par izglītības iestādēm nav nepieciešams, līdz ar to arī šis saīsinājums nav nepieciešams, bet JB 4.priekšlikumā ir deleģējums MK, kas nosaka, ka MK noteikumos noteiktas gan institūcijas, gan kārtība, kādā tiek iekļauta informācija reģistrā, kā arī, kurām </w:t>
      </w:r>
      <w:r w:rsidR="00177648">
        <w:lastRenderedPageBreak/>
        <w:t>institūcijām ir piekļuve šim reģistram</w:t>
      </w:r>
      <w:r w:rsidR="00936119">
        <w:t xml:space="preserve">.  </w:t>
      </w:r>
    </w:p>
    <w:p w:rsidR="00917ECB" w:rsidRPr="00177648" w:rsidRDefault="00917ECB" w:rsidP="0019149F">
      <w:pPr>
        <w:widowControl w:val="0"/>
        <w:ind w:firstLine="426"/>
        <w:jc w:val="both"/>
      </w:pPr>
      <w:proofErr w:type="spellStart"/>
      <w:r>
        <w:rPr>
          <w:b/>
        </w:rPr>
        <w:t>A.Melker</w:t>
      </w:r>
      <w:r w:rsidRPr="00FE69B0">
        <w:rPr>
          <w:b/>
        </w:rPr>
        <w:t>s</w:t>
      </w:r>
      <w:proofErr w:type="spellEnd"/>
      <w:r>
        <w:t xml:space="preserve"> aicina</w:t>
      </w:r>
      <w:r w:rsidR="00177648">
        <w:t xml:space="preserve"> pievērst uzmanību – projektā ir vēl 14.</w:t>
      </w:r>
      <w:r w:rsidR="00177648" w:rsidRPr="00177648">
        <w:rPr>
          <w:vertAlign w:val="superscript"/>
        </w:rPr>
        <w:t>1</w:t>
      </w:r>
      <w:r w:rsidR="00177648">
        <w:t>pants, kurā ir runa par izglītības iestādēm. Šaubas ir par to, ja nebūs pienākuma iekļaut informāciju reģistrā</w:t>
      </w:r>
      <w:r w:rsidR="00320523">
        <w:t xml:space="preserve"> (bet tikai apjoms)</w:t>
      </w:r>
      <w:r w:rsidR="00177648">
        <w:t>, vai tad izglītības iestādes to darīs.</w:t>
      </w:r>
    </w:p>
    <w:p w:rsidR="000A577F" w:rsidRDefault="00A54A50" w:rsidP="00A54A50">
      <w:pPr>
        <w:widowControl w:val="0"/>
        <w:ind w:firstLine="426"/>
        <w:jc w:val="both"/>
      </w:pPr>
      <w:r w:rsidRPr="00A54A50">
        <w:rPr>
          <w:b/>
        </w:rPr>
        <w:t>L.Millere</w:t>
      </w:r>
      <w:r w:rsidR="000A577F">
        <w:t xml:space="preserve"> koment</w:t>
      </w:r>
      <w:r w:rsidRPr="00A54A50">
        <w:t xml:space="preserve">ē, ka </w:t>
      </w:r>
      <w:r w:rsidR="000A577F">
        <w:t>JB 4.priekšlikumā par deleģējumu ir pateikts, ka MK nosaka arī institūcijas, kuras iekļauj ziņas, līdz ar to pienākums būs noteikts MK noteikumos, un šie nav vienīgie MK noteikumi par reģistriem.</w:t>
      </w:r>
    </w:p>
    <w:p w:rsidR="00A54A50" w:rsidRPr="00A54A50" w:rsidRDefault="00A54A50" w:rsidP="00A54A50">
      <w:pPr>
        <w:widowControl w:val="0"/>
        <w:ind w:firstLine="426"/>
        <w:jc w:val="both"/>
      </w:pPr>
      <w:proofErr w:type="spellStart"/>
      <w:r w:rsidRPr="00A54A50">
        <w:rPr>
          <w:b/>
        </w:rPr>
        <w:t>A.Melkers</w:t>
      </w:r>
      <w:proofErr w:type="spellEnd"/>
      <w:r w:rsidR="008E00B3">
        <w:t xml:space="preserve"> piekrīt JB.</w:t>
      </w:r>
    </w:p>
    <w:p w:rsidR="00D24B03" w:rsidRDefault="00D24B03" w:rsidP="0019149F">
      <w:pPr>
        <w:widowControl w:val="0"/>
        <w:ind w:firstLine="426"/>
        <w:jc w:val="both"/>
      </w:pPr>
      <w:r w:rsidRPr="00FE69B0">
        <w:rPr>
          <w:b/>
        </w:rPr>
        <w:t>J.Rancāns</w:t>
      </w:r>
      <w:r w:rsidR="0038719C">
        <w:t xml:space="preserve"> aicina deputātus atbalstīt</w:t>
      </w:r>
      <w:r>
        <w:t xml:space="preserve"> šo priekšlikumu.</w:t>
      </w:r>
    </w:p>
    <w:p w:rsidR="00D24B03" w:rsidRDefault="005F6FB7" w:rsidP="00715E4B">
      <w:pPr>
        <w:pStyle w:val="BodyText3"/>
        <w:ind w:firstLine="284"/>
        <w:rPr>
          <w:i/>
        </w:rPr>
      </w:pPr>
      <w:r>
        <w:rPr>
          <w:b w:val="0"/>
          <w:i/>
        </w:rPr>
        <w:t xml:space="preserve">  </w:t>
      </w:r>
      <w:r w:rsidR="00D24B03" w:rsidRPr="00715E4B">
        <w:rPr>
          <w:b w:val="0"/>
          <w:i/>
        </w:rPr>
        <w:t>Priekšlikums</w:t>
      </w:r>
      <w:r w:rsidR="00D24B03" w:rsidRPr="00E10118">
        <w:rPr>
          <w:i/>
        </w:rPr>
        <w:t xml:space="preserve"> Nr.1 </w:t>
      </w:r>
      <w:r w:rsidR="00D24B03" w:rsidRPr="00715E4B">
        <w:rPr>
          <w:b w:val="0"/>
          <w:i/>
        </w:rPr>
        <w:t>komisijā</w:t>
      </w:r>
      <w:r w:rsidR="00D24B03" w:rsidRPr="00E10118">
        <w:rPr>
          <w:i/>
        </w:rPr>
        <w:t xml:space="preserve"> atbalstīts. </w:t>
      </w:r>
    </w:p>
    <w:p w:rsidR="00440FAA" w:rsidRDefault="00440FAA" w:rsidP="00715E4B">
      <w:pPr>
        <w:pStyle w:val="BodyText3"/>
        <w:ind w:firstLine="284"/>
        <w:rPr>
          <w:i/>
        </w:rPr>
      </w:pPr>
    </w:p>
    <w:p w:rsidR="00BE1EE4" w:rsidRPr="00E64659" w:rsidRDefault="00440FAA" w:rsidP="00440FAA">
      <w:pPr>
        <w:widowControl w:val="0"/>
        <w:ind w:firstLine="426"/>
        <w:jc w:val="both"/>
      </w:pPr>
      <w:r>
        <w:rPr>
          <w:b/>
        </w:rPr>
        <w:t>Nr.2</w:t>
      </w:r>
      <w:r>
        <w:t xml:space="preserve"> – Iekšlietu ministra </w:t>
      </w:r>
      <w:proofErr w:type="spellStart"/>
      <w:r>
        <w:t>S.Ģirģena</w:t>
      </w:r>
      <w:proofErr w:type="spellEnd"/>
      <w:r>
        <w:t xml:space="preserve"> priekšlikums </w:t>
      </w:r>
      <w:r w:rsidRPr="00510B27">
        <w:t>–</w:t>
      </w:r>
      <w:r>
        <w:t xml:space="preserve"> </w:t>
      </w:r>
      <w:r w:rsidR="00BE1EE4" w:rsidRPr="00BE1EE4">
        <w:t>Izteikt likumprojekta 3. pantā paredzēt</w:t>
      </w:r>
      <w:r w:rsidR="00BE1EE4">
        <w:t>o likuma 5. panta trešo daļu ieteikt</w:t>
      </w:r>
      <w:r w:rsidR="00BE1EE4" w:rsidRPr="00BE1EE4">
        <w:t>ā redakcijā</w:t>
      </w:r>
      <w:r w:rsidR="00E64659">
        <w:t>.</w:t>
      </w:r>
    </w:p>
    <w:p w:rsidR="00440FAA" w:rsidRDefault="00440FAA" w:rsidP="00440FAA">
      <w:pPr>
        <w:widowControl w:val="0"/>
        <w:ind w:firstLine="426"/>
        <w:jc w:val="both"/>
      </w:pPr>
      <w:proofErr w:type="spellStart"/>
      <w:r>
        <w:rPr>
          <w:b/>
        </w:rPr>
        <w:t>A.Melker</w:t>
      </w:r>
      <w:r w:rsidRPr="00FE69B0">
        <w:rPr>
          <w:b/>
        </w:rPr>
        <w:t>s</w:t>
      </w:r>
      <w:proofErr w:type="spellEnd"/>
      <w:r w:rsidR="00702131">
        <w:t xml:space="preserve"> informē, ka tiek papildināts informācijas apjoms – ziņas, kas tiek iekļautas reģistrā ar norādi, ka tiks iekļauta informācija, kas saistīta ar apsardzes darbības kontroli.</w:t>
      </w:r>
    </w:p>
    <w:p w:rsidR="00440FAA" w:rsidRPr="00A54A50" w:rsidRDefault="00440FAA" w:rsidP="00440FAA">
      <w:pPr>
        <w:widowControl w:val="0"/>
        <w:ind w:firstLine="426"/>
        <w:jc w:val="both"/>
      </w:pPr>
      <w:r w:rsidRPr="00A54A50">
        <w:rPr>
          <w:b/>
        </w:rPr>
        <w:t>L.Millere</w:t>
      </w:r>
      <w:r w:rsidR="00194BB2">
        <w:t xml:space="preserve"> skaidro</w:t>
      </w:r>
      <w:r w:rsidRPr="00A54A50">
        <w:t>, ka</w:t>
      </w:r>
      <w:r w:rsidR="00194BB2">
        <w:t xml:space="preserve"> JB nav iebildumu par šo papildinājumu, bet, ņemot vērā iepriekšējo priekšlikumu, kas tika atbalstīts, tad arī šeit būtu jāatbalsta precizētā redakcija, izņemot ārā tekstu iekavās</w:t>
      </w:r>
      <w:r w:rsidRPr="00A54A50">
        <w:t>.</w:t>
      </w:r>
    </w:p>
    <w:p w:rsidR="00440FAA" w:rsidRDefault="00440FAA" w:rsidP="00440FAA">
      <w:pPr>
        <w:widowControl w:val="0"/>
        <w:ind w:firstLine="426"/>
        <w:jc w:val="both"/>
      </w:pPr>
      <w:r w:rsidRPr="00FE69B0">
        <w:rPr>
          <w:b/>
        </w:rPr>
        <w:t>J.Rancāns</w:t>
      </w:r>
      <w:r w:rsidR="00130C0D">
        <w:t xml:space="preserve"> aicina deputātus atbalstīt šo</w:t>
      </w:r>
      <w:r w:rsidR="002843AD">
        <w:t xml:space="preserve"> </w:t>
      </w:r>
      <w:r>
        <w:t>priekšlikumu</w:t>
      </w:r>
      <w:r w:rsidR="00130C0D">
        <w:t>, redakcionāli precizējot</w:t>
      </w:r>
      <w:r>
        <w:t>.</w:t>
      </w:r>
    </w:p>
    <w:p w:rsidR="00440FAA" w:rsidRDefault="00440FAA" w:rsidP="00440FAA">
      <w:pPr>
        <w:pStyle w:val="BodyText3"/>
        <w:ind w:firstLine="284"/>
        <w:rPr>
          <w:i/>
        </w:rPr>
      </w:pPr>
      <w:r>
        <w:rPr>
          <w:b w:val="0"/>
          <w:i/>
        </w:rPr>
        <w:t xml:space="preserve">  </w:t>
      </w:r>
      <w:r w:rsidRPr="00715E4B">
        <w:rPr>
          <w:b w:val="0"/>
          <w:i/>
        </w:rPr>
        <w:t>Priekšlikums</w:t>
      </w:r>
      <w:r w:rsidRPr="00E10118">
        <w:rPr>
          <w:i/>
        </w:rPr>
        <w:t xml:space="preserve"> </w:t>
      </w:r>
      <w:r w:rsidR="000E7A73">
        <w:rPr>
          <w:i/>
        </w:rPr>
        <w:t>Nr.2</w:t>
      </w:r>
      <w:r w:rsidRPr="00E10118">
        <w:rPr>
          <w:i/>
        </w:rPr>
        <w:t xml:space="preserve"> </w:t>
      </w:r>
      <w:r w:rsidRPr="00715E4B">
        <w:rPr>
          <w:b w:val="0"/>
          <w:i/>
        </w:rPr>
        <w:t>komisijā</w:t>
      </w:r>
      <w:r w:rsidRPr="00E10118">
        <w:rPr>
          <w:i/>
        </w:rPr>
        <w:t xml:space="preserve"> atbalstīts. </w:t>
      </w:r>
    </w:p>
    <w:p w:rsidR="000E7649" w:rsidRDefault="000E7649" w:rsidP="00440FAA">
      <w:pPr>
        <w:pStyle w:val="BodyText3"/>
        <w:ind w:firstLine="284"/>
        <w:rPr>
          <w:i/>
        </w:rPr>
      </w:pPr>
    </w:p>
    <w:p w:rsidR="00D65076" w:rsidRPr="00D65076" w:rsidRDefault="000E7649" w:rsidP="00D65076">
      <w:pPr>
        <w:widowControl w:val="0"/>
        <w:ind w:firstLine="426"/>
        <w:jc w:val="both"/>
      </w:pPr>
      <w:r>
        <w:rPr>
          <w:b/>
        </w:rPr>
        <w:t>Nr.3</w:t>
      </w:r>
      <w:r>
        <w:t xml:space="preserve"> – Saeimas Juridiskā biroja priekšlikums </w:t>
      </w:r>
      <w:r w:rsidRPr="00510B27">
        <w:t>–</w:t>
      </w:r>
      <w:r>
        <w:t xml:space="preserve"> </w:t>
      </w:r>
      <w:r w:rsidR="00D65076" w:rsidRPr="00D65076">
        <w:t>Izslēgt 5. panta piekto daļu un attiecīgi precizēt turpmāko likumprojekta tekstu vai arī precizēt šajā normā paredzētās valsts nodevas mērķi.</w:t>
      </w:r>
    </w:p>
    <w:p w:rsidR="00F05D08" w:rsidRDefault="000E7649" w:rsidP="000E7649">
      <w:pPr>
        <w:widowControl w:val="0"/>
        <w:ind w:firstLine="426"/>
        <w:jc w:val="both"/>
      </w:pPr>
      <w:r>
        <w:rPr>
          <w:b/>
        </w:rPr>
        <w:t>L.Millere</w:t>
      </w:r>
      <w:r>
        <w:t xml:space="preserve"> informē, ka </w:t>
      </w:r>
      <w:r w:rsidR="00F05D08">
        <w:t>runa ir par ikgadējo nodevu. JB jau agrāk bija aicinājis IeM pārdomāt šo jautājumu</w:t>
      </w:r>
      <w:r w:rsidR="00D156C1">
        <w:t xml:space="preserve"> par formulējumu</w:t>
      </w:r>
      <w:r w:rsidR="00F05D08">
        <w:t xml:space="preserve">, ņemot vērā, ka definīcija ir noteikta attiecībā uz valsts nodevām Likumā par </w:t>
      </w:r>
      <w:r w:rsidR="008603FF">
        <w:t xml:space="preserve">valsts </w:t>
      </w:r>
      <w:r w:rsidR="00F05D08">
        <w:t>nodokļiem un nodevām, kāds ir valsts nodevas mērķis (mērķis nekad nav bijis komercdarbības veikšana – aplikt ar nodevu komercdarbības veikšanu).</w:t>
      </w:r>
      <w:r w:rsidR="00F05D08" w:rsidRPr="00A54A50">
        <w:t xml:space="preserve"> </w:t>
      </w:r>
    </w:p>
    <w:p w:rsidR="000E7649" w:rsidRDefault="00B80C3D" w:rsidP="000E7649">
      <w:pPr>
        <w:widowControl w:val="0"/>
        <w:ind w:firstLine="426"/>
        <w:jc w:val="both"/>
      </w:pPr>
      <w:r>
        <w:rPr>
          <w:b/>
        </w:rPr>
        <w:t>I.Zaķi</w:t>
      </w:r>
      <w:r w:rsidR="000E7649" w:rsidRPr="00FE69B0">
        <w:rPr>
          <w:b/>
        </w:rPr>
        <w:t>s</w:t>
      </w:r>
      <w:r w:rsidR="0093586E">
        <w:t xml:space="preserve"> piekrīt JB, ka iepriekšējās redakcijas formulējums nav bijis gluži veiksmīgs</w:t>
      </w:r>
      <w:r w:rsidR="008B2C2F">
        <w:t>.</w:t>
      </w:r>
      <w:r w:rsidR="00654F91">
        <w:t xml:space="preserve"> Iesaka mēģināt tagad izveidot redakciju.</w:t>
      </w:r>
    </w:p>
    <w:p w:rsidR="00F05D08" w:rsidRDefault="000E7649" w:rsidP="000E7649">
      <w:pPr>
        <w:widowControl w:val="0"/>
        <w:ind w:firstLine="426"/>
        <w:jc w:val="both"/>
      </w:pPr>
      <w:r w:rsidRPr="00A54A50">
        <w:rPr>
          <w:b/>
        </w:rPr>
        <w:t>L.Millere</w:t>
      </w:r>
      <w:r w:rsidR="00654F91">
        <w:t xml:space="preserve"> koment</w:t>
      </w:r>
      <w:r w:rsidRPr="00A54A50">
        <w:t>ē, ka</w:t>
      </w:r>
      <w:r w:rsidR="00654F91">
        <w:t xml:space="preserve"> vēl nepieciešams konsultēties ar finanšu jomas speciālistiem, tādēļ iesaka komisijai šodien likumprojektu galīgajā lasījumā neatbalstīt, bet darīt to nākamajā komisijas sēdē, kad varētu piedāvāt saskaņotu formulējumu</w:t>
      </w:r>
      <w:r w:rsidR="00F05D08">
        <w:t>.</w:t>
      </w:r>
      <w:r w:rsidRPr="00A54A50">
        <w:t xml:space="preserve"> </w:t>
      </w:r>
    </w:p>
    <w:p w:rsidR="000E7649" w:rsidRPr="00A54A50" w:rsidRDefault="00B80C3D" w:rsidP="000E7649">
      <w:pPr>
        <w:widowControl w:val="0"/>
        <w:ind w:firstLine="426"/>
        <w:jc w:val="both"/>
      </w:pPr>
      <w:r>
        <w:rPr>
          <w:b/>
        </w:rPr>
        <w:t>J.Rancān</w:t>
      </w:r>
      <w:r w:rsidR="000E7649" w:rsidRPr="00A54A50">
        <w:rPr>
          <w:b/>
        </w:rPr>
        <w:t>s</w:t>
      </w:r>
      <w:r w:rsidR="000E7649" w:rsidRPr="00A54A50">
        <w:t xml:space="preserve"> aicina</w:t>
      </w:r>
      <w:r w:rsidR="002A5538">
        <w:t xml:space="preserve"> deputātus atlikt šā priekšlikuma izskatīšanu.</w:t>
      </w:r>
    </w:p>
    <w:p w:rsidR="000E7649" w:rsidRDefault="00B80C3D" w:rsidP="000E7649">
      <w:pPr>
        <w:widowControl w:val="0"/>
        <w:ind w:firstLine="426"/>
        <w:jc w:val="both"/>
      </w:pPr>
      <w:r>
        <w:rPr>
          <w:b/>
        </w:rPr>
        <w:t>I.Zaķi</w:t>
      </w:r>
      <w:r w:rsidR="000E7649" w:rsidRPr="00FE69B0">
        <w:rPr>
          <w:b/>
        </w:rPr>
        <w:t>s</w:t>
      </w:r>
      <w:r w:rsidR="002A5538">
        <w:t xml:space="preserve"> tam piekrīt</w:t>
      </w:r>
      <w:r w:rsidR="000E7649">
        <w:t>.</w:t>
      </w:r>
    </w:p>
    <w:p w:rsidR="000E7649" w:rsidRDefault="000E7649" w:rsidP="000E7649">
      <w:pPr>
        <w:pStyle w:val="BodyText3"/>
        <w:ind w:firstLine="284"/>
        <w:rPr>
          <w:i/>
        </w:rPr>
      </w:pPr>
      <w:r>
        <w:rPr>
          <w:b w:val="0"/>
          <w:i/>
        </w:rPr>
        <w:t xml:space="preserve">  </w:t>
      </w:r>
      <w:r w:rsidRPr="00715E4B">
        <w:rPr>
          <w:b w:val="0"/>
          <w:i/>
        </w:rPr>
        <w:t>Priekšlikums</w:t>
      </w:r>
      <w:r w:rsidRPr="00E10118">
        <w:rPr>
          <w:i/>
        </w:rPr>
        <w:t xml:space="preserve"> </w:t>
      </w:r>
      <w:r w:rsidR="00B80C3D">
        <w:rPr>
          <w:i/>
        </w:rPr>
        <w:t>Nr.3</w:t>
      </w:r>
      <w:r w:rsidRPr="00E10118">
        <w:rPr>
          <w:i/>
        </w:rPr>
        <w:t xml:space="preserve"> </w:t>
      </w:r>
      <w:r w:rsidRPr="00715E4B">
        <w:rPr>
          <w:b w:val="0"/>
          <w:i/>
        </w:rPr>
        <w:t>komisijā</w:t>
      </w:r>
      <w:r w:rsidRPr="00E10118">
        <w:rPr>
          <w:i/>
        </w:rPr>
        <w:t xml:space="preserve"> </w:t>
      </w:r>
      <w:r w:rsidR="00B80C3D">
        <w:rPr>
          <w:i/>
        </w:rPr>
        <w:t>atlikts</w:t>
      </w:r>
      <w:r w:rsidRPr="00E10118">
        <w:rPr>
          <w:i/>
        </w:rPr>
        <w:t xml:space="preserve">. </w:t>
      </w:r>
    </w:p>
    <w:p w:rsidR="00071D56" w:rsidRDefault="00071D56" w:rsidP="000E7649">
      <w:pPr>
        <w:pStyle w:val="BodyText3"/>
        <w:ind w:firstLine="284"/>
        <w:rPr>
          <w:i/>
        </w:rPr>
      </w:pPr>
    </w:p>
    <w:p w:rsidR="00071D56" w:rsidRPr="002B3A05" w:rsidRDefault="00071D56" w:rsidP="00071D56">
      <w:pPr>
        <w:widowControl w:val="0"/>
        <w:ind w:firstLine="426"/>
        <w:jc w:val="both"/>
      </w:pPr>
      <w:r>
        <w:rPr>
          <w:b/>
        </w:rPr>
        <w:t>Nr.4</w:t>
      </w:r>
      <w:r>
        <w:t xml:space="preserve"> – Saeimas Juridiskā biroja priekšlikums </w:t>
      </w:r>
      <w:r w:rsidRPr="00510B27">
        <w:t>–</w:t>
      </w:r>
      <w:r>
        <w:t xml:space="preserve"> </w:t>
      </w:r>
      <w:r w:rsidRPr="00071D56">
        <w:t>Izteikt 5. </w:t>
      </w:r>
      <w:r>
        <w:t>panta sestās daļas 1. punktu ieteikt</w:t>
      </w:r>
      <w:r w:rsidRPr="00071D56">
        <w:t>ā redakcijā</w:t>
      </w:r>
      <w:r w:rsidR="002B3A05">
        <w:t>.</w:t>
      </w:r>
    </w:p>
    <w:p w:rsidR="00350D87" w:rsidRDefault="00071D56" w:rsidP="00071D56">
      <w:pPr>
        <w:widowControl w:val="0"/>
        <w:ind w:firstLine="426"/>
        <w:jc w:val="both"/>
      </w:pPr>
      <w:r>
        <w:rPr>
          <w:b/>
        </w:rPr>
        <w:t>L.Millere</w:t>
      </w:r>
      <w:r>
        <w:t xml:space="preserve"> informē, ka</w:t>
      </w:r>
      <w:r w:rsidR="00350D87">
        <w:t xml:space="preserve"> JB piedāvā deleģējumu MK, kas ir jāietver noteikumos</w:t>
      </w:r>
      <w:r w:rsidR="008342FE">
        <w:t xml:space="preserve"> – redakcionāli precizēts pants</w:t>
      </w:r>
      <w:r w:rsidR="00350D87">
        <w:t xml:space="preserve">. </w:t>
      </w:r>
      <w:r>
        <w:t xml:space="preserve"> </w:t>
      </w:r>
    </w:p>
    <w:p w:rsidR="00071D56" w:rsidRPr="006403D3" w:rsidRDefault="006403D3" w:rsidP="00071D56">
      <w:pPr>
        <w:widowControl w:val="0"/>
        <w:ind w:firstLine="426"/>
        <w:jc w:val="both"/>
      </w:pPr>
      <w:proofErr w:type="spellStart"/>
      <w:r>
        <w:rPr>
          <w:b/>
        </w:rPr>
        <w:t>A.Melkeram</w:t>
      </w:r>
      <w:proofErr w:type="spellEnd"/>
      <w:r>
        <w:rPr>
          <w:b/>
        </w:rPr>
        <w:t xml:space="preserve"> </w:t>
      </w:r>
      <w:r>
        <w:t>iebildumu nav.</w:t>
      </w:r>
    </w:p>
    <w:p w:rsidR="00071D56" w:rsidRPr="00CC3A92" w:rsidRDefault="00CC3A92" w:rsidP="00071D56">
      <w:pPr>
        <w:widowControl w:val="0"/>
        <w:ind w:firstLine="426"/>
        <w:jc w:val="both"/>
      </w:pPr>
      <w:r>
        <w:rPr>
          <w:b/>
        </w:rPr>
        <w:t xml:space="preserve">I.Zaķim </w:t>
      </w:r>
      <w:r>
        <w:t>arī iebildumu nav.</w:t>
      </w:r>
    </w:p>
    <w:p w:rsidR="00071D56" w:rsidRDefault="00071D56" w:rsidP="00071D56">
      <w:pPr>
        <w:widowControl w:val="0"/>
        <w:ind w:firstLine="426"/>
        <w:jc w:val="both"/>
      </w:pPr>
      <w:r w:rsidRPr="00FE69B0">
        <w:rPr>
          <w:b/>
        </w:rPr>
        <w:t>J.Rancāns</w:t>
      </w:r>
      <w:r>
        <w:t xml:space="preserve"> aicina deputātus atbalstīt šo priekšlikumu.</w:t>
      </w:r>
    </w:p>
    <w:p w:rsidR="00071D56" w:rsidRDefault="00071D56" w:rsidP="00071D56">
      <w:pPr>
        <w:pStyle w:val="BodyText3"/>
        <w:ind w:firstLine="284"/>
        <w:rPr>
          <w:i/>
        </w:rPr>
      </w:pPr>
      <w:r>
        <w:rPr>
          <w:b w:val="0"/>
          <w:i/>
        </w:rPr>
        <w:t xml:space="preserve">  </w:t>
      </w:r>
      <w:r w:rsidRPr="00715E4B">
        <w:rPr>
          <w:b w:val="0"/>
          <w:i/>
        </w:rPr>
        <w:t>Priekšlikums</w:t>
      </w:r>
      <w:r w:rsidRPr="00E10118">
        <w:rPr>
          <w:i/>
        </w:rPr>
        <w:t xml:space="preserve"> </w:t>
      </w:r>
      <w:r>
        <w:rPr>
          <w:i/>
        </w:rPr>
        <w:t>Nr.4</w:t>
      </w:r>
      <w:r w:rsidRPr="00E10118">
        <w:rPr>
          <w:i/>
        </w:rPr>
        <w:t xml:space="preserve"> </w:t>
      </w:r>
      <w:r w:rsidRPr="00715E4B">
        <w:rPr>
          <w:b w:val="0"/>
          <w:i/>
        </w:rPr>
        <w:t>komisijā</w:t>
      </w:r>
      <w:r w:rsidRPr="00E10118">
        <w:rPr>
          <w:i/>
        </w:rPr>
        <w:t xml:space="preserve"> atbalstīts. </w:t>
      </w:r>
    </w:p>
    <w:p w:rsidR="006275E3" w:rsidRDefault="006275E3" w:rsidP="00071D56">
      <w:pPr>
        <w:pStyle w:val="BodyText3"/>
        <w:ind w:firstLine="284"/>
        <w:rPr>
          <w:i/>
        </w:rPr>
      </w:pPr>
    </w:p>
    <w:p w:rsidR="006275E3" w:rsidRPr="00E64659" w:rsidRDefault="006275E3" w:rsidP="006275E3">
      <w:pPr>
        <w:widowControl w:val="0"/>
        <w:ind w:firstLine="426"/>
        <w:jc w:val="both"/>
      </w:pPr>
      <w:r>
        <w:rPr>
          <w:b/>
        </w:rPr>
        <w:t>Nr.5</w:t>
      </w:r>
      <w:r>
        <w:t xml:space="preserve"> – Iekšlietu ministra </w:t>
      </w:r>
      <w:proofErr w:type="spellStart"/>
      <w:r>
        <w:t>S.Ģirģena</w:t>
      </w:r>
      <w:proofErr w:type="spellEnd"/>
      <w:r>
        <w:t xml:space="preserve"> priekšlikums </w:t>
      </w:r>
      <w:r w:rsidRPr="00510B27">
        <w:t>–</w:t>
      </w:r>
      <w:r>
        <w:t xml:space="preserve"> </w:t>
      </w:r>
      <w:r w:rsidR="00C43C78" w:rsidRPr="00C43C78">
        <w:t>Izteikt likumprojekta 4. pantā paredzēto likuma 6. panta otrās daļas otro punktu</w:t>
      </w:r>
      <w:r>
        <w:t xml:space="preserve"> ieteikt</w:t>
      </w:r>
      <w:r w:rsidRPr="00BE1EE4">
        <w:t>ā redakcijā</w:t>
      </w:r>
      <w:r>
        <w:t>.</w:t>
      </w:r>
    </w:p>
    <w:p w:rsidR="006275E3" w:rsidRDefault="006275E3" w:rsidP="006275E3">
      <w:pPr>
        <w:widowControl w:val="0"/>
        <w:ind w:firstLine="426"/>
        <w:jc w:val="both"/>
      </w:pPr>
      <w:proofErr w:type="spellStart"/>
      <w:r>
        <w:rPr>
          <w:b/>
        </w:rPr>
        <w:t>A.Melker</w:t>
      </w:r>
      <w:r w:rsidRPr="00FE69B0">
        <w:rPr>
          <w:b/>
        </w:rPr>
        <w:t>s</w:t>
      </w:r>
      <w:proofErr w:type="spellEnd"/>
      <w:r w:rsidR="00401958">
        <w:t xml:space="preserve"> informē, ka šis ir tehniska rakstura precizējums.</w:t>
      </w:r>
    </w:p>
    <w:p w:rsidR="00DB5AE9" w:rsidRDefault="006275E3" w:rsidP="006275E3">
      <w:pPr>
        <w:widowControl w:val="0"/>
        <w:ind w:firstLine="426"/>
        <w:jc w:val="both"/>
      </w:pPr>
      <w:r w:rsidRPr="00A54A50">
        <w:rPr>
          <w:b/>
        </w:rPr>
        <w:lastRenderedPageBreak/>
        <w:t>L.Millere</w:t>
      </w:r>
      <w:r w:rsidR="00DB5AE9">
        <w:rPr>
          <w:b/>
        </w:rPr>
        <w:t xml:space="preserve">i </w:t>
      </w:r>
      <w:r w:rsidR="00DB5AE9">
        <w:t>nav iebildumu.</w:t>
      </w:r>
      <w:r w:rsidRPr="00A54A50">
        <w:t xml:space="preserve"> </w:t>
      </w:r>
    </w:p>
    <w:p w:rsidR="006275E3" w:rsidRDefault="006275E3" w:rsidP="006275E3">
      <w:pPr>
        <w:widowControl w:val="0"/>
        <w:ind w:firstLine="426"/>
        <w:jc w:val="both"/>
      </w:pPr>
      <w:r w:rsidRPr="00FE69B0">
        <w:rPr>
          <w:b/>
        </w:rPr>
        <w:t>J.Rancāns</w:t>
      </w:r>
      <w:r>
        <w:t xml:space="preserve"> aicina deputātus atbalstīt šo priekšlikumu.</w:t>
      </w:r>
    </w:p>
    <w:p w:rsidR="006275E3" w:rsidRDefault="006275E3" w:rsidP="006275E3">
      <w:pPr>
        <w:pStyle w:val="BodyText3"/>
        <w:ind w:firstLine="284"/>
        <w:rPr>
          <w:i/>
        </w:rPr>
      </w:pPr>
      <w:r>
        <w:rPr>
          <w:b w:val="0"/>
          <w:i/>
        </w:rPr>
        <w:t xml:space="preserve">  </w:t>
      </w:r>
      <w:r w:rsidRPr="00715E4B">
        <w:rPr>
          <w:b w:val="0"/>
          <w:i/>
        </w:rPr>
        <w:t>Priekšlikums</w:t>
      </w:r>
      <w:r w:rsidRPr="00E10118">
        <w:rPr>
          <w:i/>
        </w:rPr>
        <w:t xml:space="preserve"> </w:t>
      </w:r>
      <w:r>
        <w:rPr>
          <w:i/>
        </w:rPr>
        <w:t>Nr.5</w:t>
      </w:r>
      <w:r w:rsidRPr="00E10118">
        <w:rPr>
          <w:i/>
        </w:rPr>
        <w:t xml:space="preserve"> </w:t>
      </w:r>
      <w:r w:rsidRPr="00715E4B">
        <w:rPr>
          <w:b w:val="0"/>
          <w:i/>
        </w:rPr>
        <w:t>komisijā</w:t>
      </w:r>
      <w:r w:rsidRPr="00E10118">
        <w:rPr>
          <w:i/>
        </w:rPr>
        <w:t xml:space="preserve"> atbalstīts.</w:t>
      </w:r>
    </w:p>
    <w:p w:rsidR="00DB4867" w:rsidRDefault="00DB4867" w:rsidP="006275E3">
      <w:pPr>
        <w:pStyle w:val="BodyText3"/>
        <w:ind w:firstLine="284"/>
        <w:rPr>
          <w:i/>
        </w:rPr>
      </w:pPr>
    </w:p>
    <w:p w:rsidR="00E77C24" w:rsidRDefault="00E77C24" w:rsidP="00E77C24">
      <w:pPr>
        <w:widowControl w:val="0"/>
        <w:ind w:firstLine="426"/>
        <w:jc w:val="both"/>
      </w:pPr>
      <w:r>
        <w:rPr>
          <w:b/>
        </w:rPr>
        <w:t>Nr.6</w:t>
      </w:r>
      <w:r>
        <w:t xml:space="preserve"> – Saeimas Juridiskā biroja priekšlikums </w:t>
      </w:r>
      <w:r w:rsidRPr="00510B27">
        <w:t>–</w:t>
      </w:r>
      <w:r>
        <w:t xml:space="preserve"> </w:t>
      </w:r>
      <w:r w:rsidRPr="00E77C24">
        <w:t>Izslēgt 6. panta otrās daļas 3. punktu.</w:t>
      </w:r>
    </w:p>
    <w:p w:rsidR="00A31191" w:rsidRDefault="00E77C24" w:rsidP="00E77C24">
      <w:pPr>
        <w:widowControl w:val="0"/>
        <w:ind w:firstLine="426"/>
        <w:jc w:val="both"/>
      </w:pPr>
      <w:r>
        <w:rPr>
          <w:b/>
        </w:rPr>
        <w:t>L.Millere</w:t>
      </w:r>
      <w:r>
        <w:t xml:space="preserve"> informē, ka </w:t>
      </w:r>
      <w:r w:rsidR="00A31191">
        <w:t xml:space="preserve">šis punkts izslēdzams, ņemot vērā, ka ir atbalstīts 4.priekšlikums, kurā ietverts visaptverošs deleģējums. </w:t>
      </w:r>
    </w:p>
    <w:p w:rsidR="00E77C24" w:rsidRPr="00A54A50" w:rsidRDefault="004C2943" w:rsidP="00E77C24">
      <w:pPr>
        <w:widowControl w:val="0"/>
        <w:ind w:firstLine="426"/>
        <w:jc w:val="both"/>
      </w:pPr>
      <w:proofErr w:type="spellStart"/>
      <w:r>
        <w:rPr>
          <w:b/>
        </w:rPr>
        <w:t>A.Melkeram</w:t>
      </w:r>
      <w:proofErr w:type="spellEnd"/>
      <w:r>
        <w:t xml:space="preserve"> un </w:t>
      </w:r>
      <w:r w:rsidRPr="004C2943">
        <w:rPr>
          <w:b/>
        </w:rPr>
        <w:t>I.Zaķim</w:t>
      </w:r>
      <w:r>
        <w:t xml:space="preserve"> iebildumu nav.</w:t>
      </w:r>
    </w:p>
    <w:p w:rsidR="00E77C24" w:rsidRDefault="00E77C24" w:rsidP="00E77C24">
      <w:pPr>
        <w:widowControl w:val="0"/>
        <w:ind w:firstLine="426"/>
        <w:jc w:val="both"/>
      </w:pPr>
      <w:r w:rsidRPr="00FE69B0">
        <w:rPr>
          <w:b/>
        </w:rPr>
        <w:t>J.Rancāns</w:t>
      </w:r>
      <w:r>
        <w:t xml:space="preserve"> aicina deputātus atbalstīt šo priekšlikumu.</w:t>
      </w:r>
    </w:p>
    <w:p w:rsidR="0033015E" w:rsidRDefault="00E77C24" w:rsidP="00E77C24">
      <w:pPr>
        <w:pStyle w:val="BodyText3"/>
        <w:ind w:firstLine="284"/>
        <w:rPr>
          <w:i/>
        </w:rPr>
      </w:pPr>
      <w:r>
        <w:rPr>
          <w:b w:val="0"/>
          <w:i/>
        </w:rPr>
        <w:t xml:space="preserve">  </w:t>
      </w:r>
      <w:r w:rsidRPr="00715E4B">
        <w:rPr>
          <w:b w:val="0"/>
          <w:i/>
        </w:rPr>
        <w:t>Priekšlikums</w:t>
      </w:r>
      <w:r w:rsidRPr="00E10118">
        <w:rPr>
          <w:i/>
        </w:rPr>
        <w:t xml:space="preserve"> </w:t>
      </w:r>
      <w:r>
        <w:rPr>
          <w:i/>
        </w:rPr>
        <w:t>Nr.6</w:t>
      </w:r>
      <w:r w:rsidRPr="00E10118">
        <w:rPr>
          <w:i/>
        </w:rPr>
        <w:t xml:space="preserve"> </w:t>
      </w:r>
      <w:r w:rsidRPr="00715E4B">
        <w:rPr>
          <w:b w:val="0"/>
          <w:i/>
        </w:rPr>
        <w:t>komisijā</w:t>
      </w:r>
      <w:r w:rsidRPr="00E10118">
        <w:rPr>
          <w:i/>
        </w:rPr>
        <w:t xml:space="preserve"> atbalstīts.</w:t>
      </w:r>
    </w:p>
    <w:p w:rsidR="0033015E" w:rsidRDefault="0033015E" w:rsidP="00E77C24">
      <w:pPr>
        <w:pStyle w:val="BodyText3"/>
        <w:ind w:firstLine="284"/>
        <w:rPr>
          <w:i/>
        </w:rPr>
      </w:pPr>
    </w:p>
    <w:p w:rsidR="0033015E" w:rsidRDefault="0033015E" w:rsidP="0033015E">
      <w:pPr>
        <w:widowControl w:val="0"/>
        <w:ind w:firstLine="426"/>
        <w:jc w:val="both"/>
      </w:pPr>
      <w:r>
        <w:rPr>
          <w:b/>
        </w:rPr>
        <w:t>Nr.7</w:t>
      </w:r>
      <w:r>
        <w:t xml:space="preserve"> – Saeimas Juridiskā biroja priekšlikums </w:t>
      </w:r>
      <w:r w:rsidRPr="00510B27">
        <w:t>–</w:t>
      </w:r>
      <w:r>
        <w:t xml:space="preserve"> </w:t>
      </w:r>
      <w:r w:rsidRPr="0033015E">
        <w:t>Aizstāt 7. panta trešās daļas 6. punktā vārdus “likumiskajam pārstāvim ir nesamaksāts” ar vārdiem “</w:t>
      </w:r>
      <w:r w:rsidRPr="00DB4867">
        <w:t>pārvaldes (pārstāvības) amatpersonai ir neizpildīts</w:t>
      </w:r>
      <w:r w:rsidRPr="0033015E">
        <w:t>”.</w:t>
      </w:r>
    </w:p>
    <w:p w:rsidR="008902EB" w:rsidRDefault="0033015E" w:rsidP="0033015E">
      <w:pPr>
        <w:widowControl w:val="0"/>
        <w:ind w:firstLine="426"/>
        <w:jc w:val="both"/>
      </w:pPr>
      <w:r>
        <w:rPr>
          <w:b/>
        </w:rPr>
        <w:t>L.Millere</w:t>
      </w:r>
      <w:r>
        <w:t xml:space="preserve"> informē, ka </w:t>
      </w:r>
      <w:r w:rsidR="008902EB">
        <w:t>JB piedāvā lietot precīzākus formulējumus.</w:t>
      </w:r>
    </w:p>
    <w:p w:rsidR="0033015E" w:rsidRPr="00A54A50" w:rsidRDefault="00024437" w:rsidP="0033015E">
      <w:pPr>
        <w:widowControl w:val="0"/>
        <w:ind w:firstLine="426"/>
        <w:jc w:val="both"/>
      </w:pPr>
      <w:proofErr w:type="spellStart"/>
      <w:r>
        <w:rPr>
          <w:b/>
        </w:rPr>
        <w:t>A.Melkeram</w:t>
      </w:r>
      <w:proofErr w:type="spellEnd"/>
      <w:r>
        <w:t xml:space="preserve"> iebildumu nav.</w:t>
      </w:r>
    </w:p>
    <w:p w:rsidR="0033015E" w:rsidRDefault="0033015E" w:rsidP="0033015E">
      <w:pPr>
        <w:widowControl w:val="0"/>
        <w:ind w:firstLine="426"/>
        <w:jc w:val="both"/>
      </w:pPr>
      <w:r w:rsidRPr="00FE69B0">
        <w:rPr>
          <w:b/>
        </w:rPr>
        <w:t>J.Rancāns</w:t>
      </w:r>
      <w:r>
        <w:t xml:space="preserve"> aicina deputātus atbalstīt šo priekšlikumu.</w:t>
      </w:r>
    </w:p>
    <w:p w:rsidR="0033015E" w:rsidRDefault="0033015E" w:rsidP="0033015E">
      <w:pPr>
        <w:pStyle w:val="BodyText3"/>
        <w:ind w:firstLine="284"/>
        <w:rPr>
          <w:i/>
        </w:rPr>
      </w:pPr>
      <w:r>
        <w:rPr>
          <w:b w:val="0"/>
          <w:i/>
        </w:rPr>
        <w:t xml:space="preserve">  </w:t>
      </w:r>
      <w:r w:rsidRPr="00715E4B">
        <w:rPr>
          <w:b w:val="0"/>
          <w:i/>
        </w:rPr>
        <w:t>Priekšlikums</w:t>
      </w:r>
      <w:r w:rsidRPr="00E10118">
        <w:rPr>
          <w:i/>
        </w:rPr>
        <w:t xml:space="preserve"> </w:t>
      </w:r>
      <w:r>
        <w:rPr>
          <w:i/>
        </w:rPr>
        <w:t>Nr.7</w:t>
      </w:r>
      <w:r w:rsidRPr="00E10118">
        <w:rPr>
          <w:i/>
        </w:rPr>
        <w:t xml:space="preserve"> </w:t>
      </w:r>
      <w:r w:rsidRPr="00715E4B">
        <w:rPr>
          <w:b w:val="0"/>
          <w:i/>
        </w:rPr>
        <w:t>komisijā</w:t>
      </w:r>
      <w:r w:rsidRPr="00E10118">
        <w:rPr>
          <w:i/>
        </w:rPr>
        <w:t xml:space="preserve"> atbalstīts.</w:t>
      </w:r>
    </w:p>
    <w:p w:rsidR="009105BB" w:rsidRDefault="009105BB" w:rsidP="0033015E">
      <w:pPr>
        <w:pStyle w:val="BodyText3"/>
        <w:ind w:firstLine="284"/>
        <w:rPr>
          <w:i/>
        </w:rPr>
      </w:pPr>
    </w:p>
    <w:p w:rsidR="009105BB" w:rsidRPr="00E64659" w:rsidRDefault="009105BB" w:rsidP="009105BB">
      <w:pPr>
        <w:widowControl w:val="0"/>
        <w:ind w:firstLine="426"/>
        <w:jc w:val="both"/>
      </w:pPr>
      <w:r>
        <w:rPr>
          <w:b/>
        </w:rPr>
        <w:t>Nr.8</w:t>
      </w:r>
      <w:r>
        <w:t xml:space="preserve"> – Iekšlietu ministra </w:t>
      </w:r>
      <w:proofErr w:type="spellStart"/>
      <w:r>
        <w:t>S.Ģirģena</w:t>
      </w:r>
      <w:proofErr w:type="spellEnd"/>
      <w:r>
        <w:t xml:space="preserve"> priekšlikums</w:t>
      </w:r>
      <w:r w:rsidR="00237477">
        <w:t xml:space="preserve"> </w:t>
      </w:r>
      <w:r w:rsidR="00237477" w:rsidRPr="00510B27">
        <w:t>–</w:t>
      </w:r>
      <w:r>
        <w:t xml:space="preserve"> </w:t>
      </w:r>
      <w:r w:rsidRPr="009105BB">
        <w:t>Izteikt likumprojekta 5. pantā paredzēto likuma 7. panta trešās daļas sesto punktu</w:t>
      </w:r>
      <w:r>
        <w:t xml:space="preserve"> ieteikt</w:t>
      </w:r>
      <w:r w:rsidRPr="00BE1EE4">
        <w:t>ā redakcijā</w:t>
      </w:r>
      <w:r>
        <w:t>.</w:t>
      </w:r>
    </w:p>
    <w:p w:rsidR="009105BB" w:rsidRDefault="009105BB" w:rsidP="009105BB">
      <w:pPr>
        <w:widowControl w:val="0"/>
        <w:ind w:firstLine="426"/>
        <w:jc w:val="both"/>
      </w:pPr>
      <w:r>
        <w:rPr>
          <w:b/>
        </w:rPr>
        <w:t>I.Zaķi</w:t>
      </w:r>
      <w:r w:rsidRPr="00FE69B0">
        <w:rPr>
          <w:b/>
        </w:rPr>
        <w:t>s</w:t>
      </w:r>
      <w:r w:rsidR="00A52265">
        <w:t xml:space="preserve"> informē, ka priekšlikums ir par jau tikko pārrunāto redakciju, kas JB izveidojusies veiksmīgāka</w:t>
      </w:r>
      <w:r w:rsidR="007A7724">
        <w:t>.</w:t>
      </w:r>
    </w:p>
    <w:p w:rsidR="00EA1FC7" w:rsidRDefault="009105BB" w:rsidP="009105BB">
      <w:pPr>
        <w:widowControl w:val="0"/>
        <w:ind w:firstLine="426"/>
        <w:jc w:val="both"/>
      </w:pPr>
      <w:r w:rsidRPr="00A54A50">
        <w:rPr>
          <w:b/>
        </w:rPr>
        <w:t>L.Millere</w:t>
      </w:r>
      <w:r w:rsidR="00EA1FC7">
        <w:t xml:space="preserve"> koment</w:t>
      </w:r>
      <w:r w:rsidRPr="00A54A50">
        <w:t xml:space="preserve">ē, ka </w:t>
      </w:r>
      <w:r w:rsidR="00EA1FC7">
        <w:t>būtu nepieciešams šo priekšlikumu atsaukt līdz plenārsēdei.</w:t>
      </w:r>
    </w:p>
    <w:p w:rsidR="009105BB" w:rsidRDefault="009105BB" w:rsidP="009105BB">
      <w:pPr>
        <w:widowControl w:val="0"/>
        <w:ind w:firstLine="426"/>
        <w:jc w:val="both"/>
      </w:pPr>
      <w:r>
        <w:rPr>
          <w:b/>
        </w:rPr>
        <w:t>I.Zaķi</w:t>
      </w:r>
      <w:r w:rsidRPr="00FE69B0">
        <w:rPr>
          <w:b/>
        </w:rPr>
        <w:t>s</w:t>
      </w:r>
      <w:r w:rsidR="00264F44">
        <w:t xml:space="preserve"> apņemas atsaukt priekšlikumu.</w:t>
      </w:r>
    </w:p>
    <w:p w:rsidR="009105BB" w:rsidRPr="00061B5D" w:rsidRDefault="009105BB" w:rsidP="009105BB">
      <w:pPr>
        <w:pStyle w:val="BodyText3"/>
        <w:ind w:firstLine="284"/>
        <w:rPr>
          <w:i/>
        </w:rPr>
      </w:pPr>
      <w:r w:rsidRPr="00061B5D">
        <w:rPr>
          <w:b w:val="0"/>
          <w:i/>
        </w:rPr>
        <w:t xml:space="preserve">  Priekšlikums</w:t>
      </w:r>
      <w:r w:rsidRPr="00061B5D">
        <w:rPr>
          <w:i/>
        </w:rPr>
        <w:t xml:space="preserve"> Nr.8 </w:t>
      </w:r>
      <w:r w:rsidR="00061B5D">
        <w:rPr>
          <w:i/>
        </w:rPr>
        <w:t>nav balsojam</w:t>
      </w:r>
      <w:r w:rsidRPr="00061B5D">
        <w:rPr>
          <w:i/>
        </w:rPr>
        <w:t>s.</w:t>
      </w:r>
    </w:p>
    <w:p w:rsidR="00237477" w:rsidRDefault="00237477" w:rsidP="009105BB">
      <w:pPr>
        <w:pStyle w:val="BodyText3"/>
        <w:ind w:firstLine="284"/>
        <w:rPr>
          <w:i/>
        </w:rPr>
      </w:pPr>
    </w:p>
    <w:p w:rsidR="00237477" w:rsidRPr="00E64659" w:rsidRDefault="00237477" w:rsidP="00237477">
      <w:pPr>
        <w:widowControl w:val="0"/>
        <w:ind w:firstLine="426"/>
        <w:jc w:val="both"/>
      </w:pPr>
      <w:r>
        <w:rPr>
          <w:b/>
        </w:rPr>
        <w:t>Nr.9</w:t>
      </w:r>
      <w:r>
        <w:t xml:space="preserve"> – Iekšlietu ministra </w:t>
      </w:r>
      <w:proofErr w:type="spellStart"/>
      <w:r>
        <w:t>S.Ģirģena</w:t>
      </w:r>
      <w:proofErr w:type="spellEnd"/>
      <w:r>
        <w:t xml:space="preserve"> priekšlikums </w:t>
      </w:r>
      <w:r w:rsidRPr="00510B27">
        <w:t>–</w:t>
      </w:r>
      <w:r>
        <w:t xml:space="preserve"> </w:t>
      </w:r>
      <w:r w:rsidRPr="00237477">
        <w:t>Izteikt likumprojekta 6. pantā paredzēto likuma 9. pantu</w:t>
      </w:r>
      <w:r>
        <w:t xml:space="preserve"> ieteikt</w:t>
      </w:r>
      <w:r w:rsidRPr="00BE1EE4">
        <w:t>ā redakcijā</w:t>
      </w:r>
      <w:r>
        <w:t>.</w:t>
      </w:r>
    </w:p>
    <w:p w:rsidR="00237477" w:rsidRDefault="00655541" w:rsidP="00237477">
      <w:pPr>
        <w:widowControl w:val="0"/>
        <w:ind w:firstLine="426"/>
        <w:jc w:val="both"/>
      </w:pPr>
      <w:r>
        <w:rPr>
          <w:b/>
        </w:rPr>
        <w:t>A.Godiņš</w:t>
      </w:r>
      <w:r w:rsidR="00194583">
        <w:t xml:space="preserve"> informē, ka šis ir priekšlikums par izslēgšanas nosacījumiem – ir divas to kategorijas: obligātā kategorija un vērtējošā kategorija.</w:t>
      </w:r>
    </w:p>
    <w:p w:rsidR="00237477" w:rsidRDefault="00237477" w:rsidP="00237477">
      <w:pPr>
        <w:widowControl w:val="0"/>
        <w:ind w:firstLine="426"/>
        <w:jc w:val="both"/>
      </w:pPr>
      <w:r w:rsidRPr="00A54A50">
        <w:rPr>
          <w:b/>
        </w:rPr>
        <w:t>L.Millere</w:t>
      </w:r>
      <w:r w:rsidR="00875B2A">
        <w:rPr>
          <w:b/>
        </w:rPr>
        <w:t>i</w:t>
      </w:r>
      <w:r w:rsidR="00875B2A">
        <w:t xml:space="preserve"> iebildumu nav</w:t>
      </w:r>
      <w:r w:rsidRPr="00A54A50">
        <w:t>.</w:t>
      </w:r>
    </w:p>
    <w:p w:rsidR="00237477" w:rsidRDefault="00237477" w:rsidP="00237477">
      <w:pPr>
        <w:widowControl w:val="0"/>
        <w:ind w:firstLine="426"/>
        <w:jc w:val="both"/>
      </w:pPr>
      <w:r w:rsidRPr="00FE69B0">
        <w:rPr>
          <w:b/>
        </w:rPr>
        <w:t>J.Rancāns</w:t>
      </w:r>
      <w:r>
        <w:t xml:space="preserve"> aicina deputātus atbalstīt šo priekšlikumu.</w:t>
      </w:r>
    </w:p>
    <w:p w:rsidR="00237477" w:rsidRDefault="00237477" w:rsidP="00237477">
      <w:pPr>
        <w:pStyle w:val="BodyText3"/>
        <w:ind w:firstLine="284"/>
        <w:rPr>
          <w:i/>
        </w:rPr>
      </w:pPr>
      <w:r>
        <w:rPr>
          <w:b w:val="0"/>
          <w:i/>
        </w:rPr>
        <w:t xml:space="preserve">  </w:t>
      </w:r>
      <w:r w:rsidRPr="00715E4B">
        <w:rPr>
          <w:b w:val="0"/>
          <w:i/>
        </w:rPr>
        <w:t>Priekšlikums</w:t>
      </w:r>
      <w:r w:rsidRPr="00E10118">
        <w:rPr>
          <w:i/>
        </w:rPr>
        <w:t xml:space="preserve"> </w:t>
      </w:r>
      <w:r>
        <w:rPr>
          <w:i/>
        </w:rPr>
        <w:t>Nr.</w:t>
      </w:r>
      <w:r w:rsidR="00ED7001">
        <w:rPr>
          <w:i/>
        </w:rPr>
        <w:t>9</w:t>
      </w:r>
      <w:r w:rsidRPr="00E10118">
        <w:rPr>
          <w:i/>
        </w:rPr>
        <w:t xml:space="preserve"> </w:t>
      </w:r>
      <w:r w:rsidRPr="00715E4B">
        <w:rPr>
          <w:b w:val="0"/>
          <w:i/>
        </w:rPr>
        <w:t>komisijā</w:t>
      </w:r>
      <w:r w:rsidRPr="00E10118">
        <w:rPr>
          <w:i/>
        </w:rPr>
        <w:t xml:space="preserve"> atbalstīts.</w:t>
      </w:r>
    </w:p>
    <w:p w:rsidR="009C3DB8" w:rsidRDefault="009C3DB8" w:rsidP="00237477">
      <w:pPr>
        <w:pStyle w:val="BodyText3"/>
        <w:ind w:firstLine="284"/>
        <w:rPr>
          <w:i/>
        </w:rPr>
      </w:pPr>
    </w:p>
    <w:p w:rsidR="009C3DB8" w:rsidRPr="009C3DB8" w:rsidRDefault="009C3DB8" w:rsidP="009C3DB8">
      <w:pPr>
        <w:widowControl w:val="0"/>
        <w:ind w:firstLine="426"/>
        <w:jc w:val="both"/>
      </w:pPr>
      <w:r>
        <w:rPr>
          <w:b/>
        </w:rPr>
        <w:t>Nr.10</w:t>
      </w:r>
      <w:r>
        <w:t xml:space="preserve"> – Iekšlietu ministra </w:t>
      </w:r>
      <w:proofErr w:type="spellStart"/>
      <w:r>
        <w:t>S.Ģirģena</w:t>
      </w:r>
      <w:proofErr w:type="spellEnd"/>
      <w:r>
        <w:t xml:space="preserve"> priekšlikums </w:t>
      </w:r>
      <w:r w:rsidRPr="00510B27">
        <w:t>–</w:t>
      </w:r>
      <w:r>
        <w:t xml:space="preserve"> </w:t>
      </w:r>
      <w:r w:rsidRPr="009C3DB8">
        <w:t>Izslēgt likumprojekta 7. pantā ietverto likuma 10. panta piekto daļu.</w:t>
      </w:r>
    </w:p>
    <w:p w:rsidR="009C3DB8" w:rsidRDefault="009C3DB8" w:rsidP="009C3DB8">
      <w:pPr>
        <w:widowControl w:val="0"/>
        <w:ind w:firstLine="426"/>
        <w:jc w:val="both"/>
      </w:pPr>
      <w:proofErr w:type="spellStart"/>
      <w:r>
        <w:rPr>
          <w:b/>
        </w:rPr>
        <w:t>A.Melker</w:t>
      </w:r>
      <w:r w:rsidRPr="00FE69B0">
        <w:rPr>
          <w:b/>
        </w:rPr>
        <w:t>s</w:t>
      </w:r>
      <w:proofErr w:type="spellEnd"/>
      <w:r w:rsidR="00904FE9">
        <w:t xml:space="preserve"> informē, ka attiecīgs grozījums jau ir stājies spēkā </w:t>
      </w:r>
      <w:proofErr w:type="gramStart"/>
      <w:r w:rsidR="00904FE9">
        <w:t>2020.gadā</w:t>
      </w:r>
      <w:proofErr w:type="gramEnd"/>
      <w:r w:rsidR="00904FE9">
        <w:t>, tādēļ vairs nav aktuāls.</w:t>
      </w:r>
    </w:p>
    <w:p w:rsidR="007441CD" w:rsidRDefault="007441CD" w:rsidP="007441CD">
      <w:pPr>
        <w:widowControl w:val="0"/>
        <w:ind w:firstLine="426"/>
        <w:jc w:val="both"/>
      </w:pPr>
      <w:r w:rsidRPr="00A54A50">
        <w:rPr>
          <w:b/>
        </w:rPr>
        <w:t>L.Millere</w:t>
      </w:r>
      <w:r>
        <w:rPr>
          <w:b/>
        </w:rPr>
        <w:t>i</w:t>
      </w:r>
      <w:r>
        <w:t xml:space="preserve"> iebildumu nav</w:t>
      </w:r>
      <w:r w:rsidRPr="00A54A50">
        <w:t>.</w:t>
      </w:r>
    </w:p>
    <w:p w:rsidR="009C3DB8" w:rsidRDefault="009C3DB8" w:rsidP="009C3DB8">
      <w:pPr>
        <w:widowControl w:val="0"/>
        <w:ind w:firstLine="426"/>
        <w:jc w:val="both"/>
      </w:pPr>
      <w:r w:rsidRPr="00FE69B0">
        <w:rPr>
          <w:b/>
        </w:rPr>
        <w:t>J.Rancāns</w:t>
      </w:r>
      <w:r>
        <w:t xml:space="preserve"> aicina deputātus atbalstīt šo priekšlikumu.</w:t>
      </w:r>
    </w:p>
    <w:p w:rsidR="009C3DB8" w:rsidRDefault="009C3DB8" w:rsidP="009C3DB8">
      <w:pPr>
        <w:pStyle w:val="BodyText3"/>
        <w:ind w:firstLine="284"/>
        <w:rPr>
          <w:i/>
        </w:rPr>
      </w:pPr>
      <w:r>
        <w:rPr>
          <w:b w:val="0"/>
          <w:i/>
        </w:rPr>
        <w:t xml:space="preserve">  </w:t>
      </w:r>
      <w:r w:rsidRPr="00715E4B">
        <w:rPr>
          <w:b w:val="0"/>
          <w:i/>
        </w:rPr>
        <w:t>Priekšlikums</w:t>
      </w:r>
      <w:r w:rsidRPr="00E10118">
        <w:rPr>
          <w:i/>
        </w:rPr>
        <w:t xml:space="preserve"> </w:t>
      </w:r>
      <w:r>
        <w:rPr>
          <w:i/>
        </w:rPr>
        <w:t>Nr.10</w:t>
      </w:r>
      <w:r w:rsidRPr="00E10118">
        <w:rPr>
          <w:i/>
        </w:rPr>
        <w:t xml:space="preserve"> </w:t>
      </w:r>
      <w:r w:rsidRPr="00715E4B">
        <w:rPr>
          <w:b w:val="0"/>
          <w:i/>
        </w:rPr>
        <w:t>komisijā</w:t>
      </w:r>
      <w:r w:rsidRPr="00E10118">
        <w:rPr>
          <w:i/>
        </w:rPr>
        <w:t xml:space="preserve"> atbalstīts.</w:t>
      </w:r>
    </w:p>
    <w:p w:rsidR="009C3DB8" w:rsidRDefault="009C3DB8" w:rsidP="00237477">
      <w:pPr>
        <w:pStyle w:val="BodyText3"/>
        <w:ind w:firstLine="284"/>
        <w:rPr>
          <w:i/>
        </w:rPr>
      </w:pPr>
    </w:p>
    <w:p w:rsidR="004A6DAC" w:rsidRPr="004A6DAC" w:rsidRDefault="00B95BB1" w:rsidP="004A6DAC">
      <w:pPr>
        <w:widowControl w:val="0"/>
        <w:ind w:firstLine="426"/>
        <w:jc w:val="both"/>
      </w:pPr>
      <w:r>
        <w:rPr>
          <w:b/>
        </w:rPr>
        <w:t>Nr.11</w:t>
      </w:r>
      <w:r>
        <w:t xml:space="preserve"> – Iekšlietu ministra </w:t>
      </w:r>
      <w:proofErr w:type="spellStart"/>
      <w:r>
        <w:t>S.Ģirģena</w:t>
      </w:r>
      <w:proofErr w:type="spellEnd"/>
      <w:r>
        <w:t xml:space="preserve"> priekšlikums </w:t>
      </w:r>
      <w:r w:rsidRPr="00510B27">
        <w:t>–</w:t>
      </w:r>
      <w:r>
        <w:t xml:space="preserve"> </w:t>
      </w:r>
      <w:r w:rsidR="004A6DAC" w:rsidRPr="004A6DAC">
        <w:t>Izteikt likumprojekta 8. pantā paredzēto likuma 11. panta septītās d</w:t>
      </w:r>
      <w:r w:rsidR="004A6DAC">
        <w:t>aļas otro punktu ieteiktā redakcijā.</w:t>
      </w:r>
    </w:p>
    <w:p w:rsidR="005C6851" w:rsidRDefault="005C6851" w:rsidP="005C6851">
      <w:pPr>
        <w:widowControl w:val="0"/>
        <w:ind w:firstLine="426"/>
        <w:jc w:val="both"/>
      </w:pPr>
      <w:proofErr w:type="spellStart"/>
      <w:r>
        <w:rPr>
          <w:b/>
        </w:rPr>
        <w:t>A.Melker</w:t>
      </w:r>
      <w:r w:rsidRPr="00FE69B0">
        <w:rPr>
          <w:b/>
        </w:rPr>
        <w:t>s</w:t>
      </w:r>
      <w:proofErr w:type="spellEnd"/>
      <w:r>
        <w:t xml:space="preserve"> informē, ka šis ir tehniska rakstura precizējums.</w:t>
      </w:r>
    </w:p>
    <w:p w:rsidR="005C6851" w:rsidRDefault="005C6851" w:rsidP="005C6851">
      <w:pPr>
        <w:widowControl w:val="0"/>
        <w:ind w:firstLine="426"/>
        <w:jc w:val="both"/>
      </w:pPr>
      <w:r w:rsidRPr="00A54A50">
        <w:rPr>
          <w:b/>
        </w:rPr>
        <w:t>L.Millere</w:t>
      </w:r>
      <w:r>
        <w:rPr>
          <w:b/>
        </w:rPr>
        <w:t>i</w:t>
      </w:r>
      <w:r>
        <w:t xml:space="preserve"> iebildumu nav</w:t>
      </w:r>
      <w:r w:rsidRPr="00A54A50">
        <w:t>.</w:t>
      </w:r>
    </w:p>
    <w:p w:rsidR="00B95BB1" w:rsidRDefault="00B95BB1" w:rsidP="00B95BB1">
      <w:pPr>
        <w:widowControl w:val="0"/>
        <w:ind w:firstLine="426"/>
        <w:jc w:val="both"/>
      </w:pPr>
      <w:r w:rsidRPr="00FE69B0">
        <w:rPr>
          <w:b/>
        </w:rPr>
        <w:t>J.Rancāns</w:t>
      </w:r>
      <w:r>
        <w:t xml:space="preserve"> aicina deputātus atbalstīt šo priekšlikumu.</w:t>
      </w:r>
    </w:p>
    <w:p w:rsidR="00B95BB1" w:rsidRDefault="00B95BB1" w:rsidP="00B95BB1">
      <w:pPr>
        <w:pStyle w:val="BodyText3"/>
        <w:ind w:firstLine="284"/>
        <w:rPr>
          <w:i/>
        </w:rPr>
      </w:pPr>
      <w:r>
        <w:rPr>
          <w:b w:val="0"/>
          <w:i/>
        </w:rPr>
        <w:t xml:space="preserve">  </w:t>
      </w:r>
      <w:r w:rsidRPr="00715E4B">
        <w:rPr>
          <w:b w:val="0"/>
          <w:i/>
        </w:rPr>
        <w:t>Priekšlikums</w:t>
      </w:r>
      <w:r w:rsidRPr="00E10118">
        <w:rPr>
          <w:i/>
        </w:rPr>
        <w:t xml:space="preserve"> </w:t>
      </w:r>
      <w:r>
        <w:rPr>
          <w:i/>
        </w:rPr>
        <w:t>Nr.</w:t>
      </w:r>
      <w:r w:rsidR="0023671B">
        <w:rPr>
          <w:i/>
        </w:rPr>
        <w:t>11</w:t>
      </w:r>
      <w:r w:rsidRPr="00E10118">
        <w:rPr>
          <w:i/>
        </w:rPr>
        <w:t xml:space="preserve"> </w:t>
      </w:r>
      <w:r w:rsidRPr="00715E4B">
        <w:rPr>
          <w:b w:val="0"/>
          <w:i/>
        </w:rPr>
        <w:t>komisijā</w:t>
      </w:r>
      <w:r w:rsidRPr="00E10118">
        <w:rPr>
          <w:i/>
        </w:rPr>
        <w:t xml:space="preserve"> atbalstīts.</w:t>
      </w:r>
    </w:p>
    <w:p w:rsidR="004551C3" w:rsidRPr="004551C3" w:rsidRDefault="004551C3" w:rsidP="004551C3">
      <w:pPr>
        <w:widowControl w:val="0"/>
        <w:ind w:firstLine="426"/>
        <w:jc w:val="both"/>
        <w:rPr>
          <w:b/>
          <w:bCs/>
          <w:u w:val="single"/>
        </w:rPr>
      </w:pPr>
      <w:r>
        <w:rPr>
          <w:b/>
        </w:rPr>
        <w:lastRenderedPageBreak/>
        <w:t>Nr.12</w:t>
      </w:r>
      <w:r>
        <w:t xml:space="preserve"> – Saeimas Juridiskā biroja priekšlikums </w:t>
      </w:r>
      <w:r w:rsidRPr="00510B27">
        <w:t>–</w:t>
      </w:r>
      <w:r>
        <w:t xml:space="preserve"> </w:t>
      </w:r>
      <w:r w:rsidRPr="004551C3">
        <w:t>Izslēgt 11. panta septītās daļas 3. punktu.</w:t>
      </w:r>
    </w:p>
    <w:p w:rsidR="00D47744" w:rsidRDefault="004551C3" w:rsidP="004551C3">
      <w:pPr>
        <w:widowControl w:val="0"/>
        <w:ind w:firstLine="426"/>
        <w:jc w:val="both"/>
      </w:pPr>
      <w:r>
        <w:rPr>
          <w:b/>
        </w:rPr>
        <w:t>L.Millere</w:t>
      </w:r>
      <w:r>
        <w:t xml:space="preserve"> </w:t>
      </w:r>
      <w:r w:rsidR="00D47744">
        <w:t xml:space="preserve">informē, ka šis punkts izslēdzams, ņemot vērā, ka ir atbalstīts 4.priekšlikums, kurā ietverts visaptverošs deleģējums. </w:t>
      </w:r>
    </w:p>
    <w:p w:rsidR="0078066E" w:rsidRDefault="008A2607" w:rsidP="004551C3">
      <w:pPr>
        <w:widowControl w:val="0"/>
        <w:ind w:firstLine="426"/>
        <w:jc w:val="both"/>
      </w:pPr>
      <w:proofErr w:type="spellStart"/>
      <w:r>
        <w:rPr>
          <w:b/>
        </w:rPr>
        <w:t>A.Melkeram</w:t>
      </w:r>
      <w:proofErr w:type="spellEnd"/>
      <w:r>
        <w:rPr>
          <w:b/>
        </w:rPr>
        <w:t xml:space="preserve"> </w:t>
      </w:r>
      <w:r>
        <w:t xml:space="preserve">un </w:t>
      </w:r>
      <w:r w:rsidR="004551C3">
        <w:rPr>
          <w:b/>
        </w:rPr>
        <w:t>I.Zaķi</w:t>
      </w:r>
      <w:r>
        <w:rPr>
          <w:b/>
        </w:rPr>
        <w:t>m</w:t>
      </w:r>
      <w:r>
        <w:t xml:space="preserve"> iebildumu nav.</w:t>
      </w:r>
    </w:p>
    <w:p w:rsidR="004551C3" w:rsidRDefault="004551C3" w:rsidP="004551C3">
      <w:pPr>
        <w:widowControl w:val="0"/>
        <w:ind w:firstLine="426"/>
        <w:jc w:val="both"/>
      </w:pPr>
      <w:r w:rsidRPr="00FE69B0">
        <w:rPr>
          <w:b/>
        </w:rPr>
        <w:t>J.Rancāns</w:t>
      </w:r>
      <w:r>
        <w:t xml:space="preserve"> aicina deputātus atbalstīt šo priekšlikumu.</w:t>
      </w:r>
    </w:p>
    <w:p w:rsidR="004551C3" w:rsidRDefault="004551C3" w:rsidP="004551C3">
      <w:pPr>
        <w:pStyle w:val="BodyText3"/>
        <w:ind w:firstLine="284"/>
        <w:rPr>
          <w:i/>
        </w:rPr>
      </w:pPr>
      <w:r>
        <w:rPr>
          <w:b w:val="0"/>
          <w:i/>
        </w:rPr>
        <w:t xml:space="preserve">  </w:t>
      </w:r>
      <w:r w:rsidRPr="00715E4B">
        <w:rPr>
          <w:b w:val="0"/>
          <w:i/>
        </w:rPr>
        <w:t>Priekšlikums</w:t>
      </w:r>
      <w:r w:rsidRPr="00E10118">
        <w:rPr>
          <w:i/>
        </w:rPr>
        <w:t xml:space="preserve"> </w:t>
      </w:r>
      <w:r>
        <w:rPr>
          <w:i/>
        </w:rPr>
        <w:t>Nr.12</w:t>
      </w:r>
      <w:r w:rsidRPr="00E10118">
        <w:rPr>
          <w:i/>
        </w:rPr>
        <w:t xml:space="preserve"> </w:t>
      </w:r>
      <w:r w:rsidRPr="00715E4B">
        <w:rPr>
          <w:b w:val="0"/>
          <w:i/>
        </w:rPr>
        <w:t>komisijā</w:t>
      </w:r>
      <w:r w:rsidRPr="00E10118">
        <w:rPr>
          <w:i/>
        </w:rPr>
        <w:t xml:space="preserve"> atbalstīts.</w:t>
      </w:r>
    </w:p>
    <w:p w:rsidR="00D40851" w:rsidRDefault="00D40851" w:rsidP="004551C3">
      <w:pPr>
        <w:pStyle w:val="BodyText3"/>
        <w:ind w:firstLine="284"/>
        <w:rPr>
          <w:i/>
        </w:rPr>
      </w:pPr>
    </w:p>
    <w:p w:rsidR="00D40851" w:rsidRPr="00D40851" w:rsidRDefault="00D40851" w:rsidP="00D40851">
      <w:pPr>
        <w:widowControl w:val="0"/>
        <w:ind w:firstLine="426"/>
        <w:jc w:val="both"/>
      </w:pPr>
      <w:r>
        <w:rPr>
          <w:b/>
        </w:rPr>
        <w:t>Nr.13</w:t>
      </w:r>
      <w:r>
        <w:t xml:space="preserve"> – Saeimas Juridiskā biroja priekšlikums </w:t>
      </w:r>
      <w:r w:rsidRPr="00510B27">
        <w:t>–</w:t>
      </w:r>
      <w:r>
        <w:t xml:space="preserve"> </w:t>
      </w:r>
      <w:r w:rsidRPr="00D40851">
        <w:t>Izslēgt 14.</w:t>
      </w:r>
      <w:r w:rsidRPr="00D40851">
        <w:rPr>
          <w:vertAlign w:val="superscript"/>
        </w:rPr>
        <w:t>1</w:t>
      </w:r>
      <w:r w:rsidRPr="00D40851">
        <w:t> pantu.</w:t>
      </w:r>
    </w:p>
    <w:p w:rsidR="00D40851" w:rsidRDefault="00D40851" w:rsidP="00D40851">
      <w:pPr>
        <w:widowControl w:val="0"/>
        <w:ind w:firstLine="426"/>
        <w:jc w:val="both"/>
      </w:pPr>
      <w:r>
        <w:rPr>
          <w:b/>
        </w:rPr>
        <w:t>L.Millere</w:t>
      </w:r>
      <w:r>
        <w:t xml:space="preserve"> informē, ka</w:t>
      </w:r>
      <w:r w:rsidR="004F236F">
        <w:t xml:space="preserve"> jautājums jau izrunāts pie 1.priekšlikuma</w:t>
      </w:r>
      <w:r>
        <w:t>.</w:t>
      </w:r>
    </w:p>
    <w:p w:rsidR="00D40851" w:rsidRDefault="00D40851" w:rsidP="00D40851">
      <w:pPr>
        <w:widowControl w:val="0"/>
        <w:ind w:firstLine="426"/>
        <w:jc w:val="both"/>
      </w:pPr>
      <w:r w:rsidRPr="00FE69B0">
        <w:rPr>
          <w:b/>
        </w:rPr>
        <w:t>J.Rancāns</w:t>
      </w:r>
      <w:r>
        <w:t xml:space="preserve"> aicina deputātus atbalstīt šo priekšlikumu.</w:t>
      </w:r>
    </w:p>
    <w:p w:rsidR="00D40851" w:rsidRDefault="00D40851" w:rsidP="00D40851">
      <w:pPr>
        <w:pStyle w:val="BodyText3"/>
        <w:ind w:firstLine="284"/>
        <w:rPr>
          <w:i/>
        </w:rPr>
      </w:pPr>
      <w:r>
        <w:rPr>
          <w:b w:val="0"/>
          <w:i/>
        </w:rPr>
        <w:t xml:space="preserve">  </w:t>
      </w:r>
      <w:r w:rsidRPr="00715E4B">
        <w:rPr>
          <w:b w:val="0"/>
          <w:i/>
        </w:rPr>
        <w:t>Priekšlikums</w:t>
      </w:r>
      <w:r w:rsidRPr="00E10118">
        <w:rPr>
          <w:i/>
        </w:rPr>
        <w:t xml:space="preserve"> </w:t>
      </w:r>
      <w:r>
        <w:rPr>
          <w:i/>
        </w:rPr>
        <w:t>Nr.13</w:t>
      </w:r>
      <w:r w:rsidRPr="00E10118">
        <w:rPr>
          <w:i/>
        </w:rPr>
        <w:t xml:space="preserve"> </w:t>
      </w:r>
      <w:r w:rsidRPr="00715E4B">
        <w:rPr>
          <w:b w:val="0"/>
          <w:i/>
        </w:rPr>
        <w:t>komisijā</w:t>
      </w:r>
      <w:r w:rsidRPr="00E10118">
        <w:rPr>
          <w:i/>
        </w:rPr>
        <w:t xml:space="preserve"> atbalstīts.</w:t>
      </w:r>
    </w:p>
    <w:p w:rsidR="00971030" w:rsidRDefault="00971030" w:rsidP="00D40851">
      <w:pPr>
        <w:pStyle w:val="BodyText3"/>
        <w:ind w:firstLine="284"/>
        <w:rPr>
          <w:i/>
        </w:rPr>
      </w:pPr>
    </w:p>
    <w:p w:rsidR="00971030" w:rsidRPr="004A6DAC" w:rsidRDefault="00971030" w:rsidP="00971030">
      <w:pPr>
        <w:widowControl w:val="0"/>
        <w:ind w:firstLine="426"/>
        <w:jc w:val="both"/>
      </w:pPr>
      <w:r>
        <w:rPr>
          <w:b/>
        </w:rPr>
        <w:t>Nr.14</w:t>
      </w:r>
      <w:r>
        <w:t xml:space="preserve"> – Iekšlietu ministra </w:t>
      </w:r>
      <w:proofErr w:type="spellStart"/>
      <w:r>
        <w:t>S.Ģirģena</w:t>
      </w:r>
      <w:proofErr w:type="spellEnd"/>
      <w:r>
        <w:t xml:space="preserve"> priekšlikums </w:t>
      </w:r>
      <w:r w:rsidRPr="00510B27">
        <w:t>–</w:t>
      </w:r>
      <w:r>
        <w:t xml:space="preserve"> </w:t>
      </w:r>
      <w:r w:rsidRPr="00971030">
        <w:t>Papildināt likumprojektu ar 13. pantu</w:t>
      </w:r>
      <w:r>
        <w:t xml:space="preserve"> ieteiktā redakcijā.</w:t>
      </w:r>
    </w:p>
    <w:p w:rsidR="00971030" w:rsidRDefault="00971030" w:rsidP="00971030">
      <w:pPr>
        <w:widowControl w:val="0"/>
        <w:ind w:firstLine="426"/>
        <w:jc w:val="both"/>
      </w:pPr>
      <w:proofErr w:type="spellStart"/>
      <w:r>
        <w:rPr>
          <w:b/>
        </w:rPr>
        <w:t>A.Melker</w:t>
      </w:r>
      <w:r w:rsidRPr="00FE69B0">
        <w:rPr>
          <w:b/>
        </w:rPr>
        <w:t>s</w:t>
      </w:r>
      <w:proofErr w:type="spellEnd"/>
      <w:r w:rsidR="0043695D">
        <w:t xml:space="preserve"> informē, ka šis ir redakcionāla rakstura precizējums “atbildības” pantā.</w:t>
      </w:r>
    </w:p>
    <w:p w:rsidR="0043695D" w:rsidRDefault="00971030" w:rsidP="00971030">
      <w:pPr>
        <w:widowControl w:val="0"/>
        <w:ind w:firstLine="426"/>
        <w:jc w:val="both"/>
      </w:pPr>
      <w:r w:rsidRPr="00A54A50">
        <w:rPr>
          <w:b/>
        </w:rPr>
        <w:t>L.Millere</w:t>
      </w:r>
      <w:r w:rsidR="0043695D">
        <w:t xml:space="preserve"> koment</w:t>
      </w:r>
      <w:r w:rsidRPr="00A54A50">
        <w:t>ē, ka</w:t>
      </w:r>
      <w:r w:rsidR="0043695D">
        <w:t>, ņemot vērā, ka turpmāk licenču izsniegšana kā tāda netiek paredzēta, tā vietā darbosies tikai reģistrācija, līdz ar to saprotams, ka nepieciešams precizējums.</w:t>
      </w:r>
      <w:r w:rsidRPr="00A54A50">
        <w:t xml:space="preserve"> </w:t>
      </w:r>
    </w:p>
    <w:p w:rsidR="007D5CEE" w:rsidRDefault="00971030" w:rsidP="00971030">
      <w:pPr>
        <w:widowControl w:val="0"/>
        <w:ind w:firstLine="426"/>
        <w:jc w:val="both"/>
      </w:pPr>
      <w:r>
        <w:rPr>
          <w:b/>
        </w:rPr>
        <w:t>I.Zaķi</w:t>
      </w:r>
      <w:r w:rsidRPr="00A54A50">
        <w:rPr>
          <w:b/>
        </w:rPr>
        <w:t>s</w:t>
      </w:r>
      <w:r w:rsidR="0043695D">
        <w:t xml:space="preserve"> piebilst, ka šajā pantā parādās “valdes loceklis” (likumā citur tiek lietots termins “pārvaldības amatpersonas”) – vēlas JB komentāru.</w:t>
      </w:r>
    </w:p>
    <w:p w:rsidR="00971030" w:rsidRDefault="007D5CEE" w:rsidP="00971030">
      <w:pPr>
        <w:widowControl w:val="0"/>
        <w:ind w:firstLine="426"/>
        <w:jc w:val="both"/>
      </w:pPr>
      <w:r w:rsidRPr="00A54A50">
        <w:rPr>
          <w:b/>
        </w:rPr>
        <w:t>L.Millere</w:t>
      </w:r>
      <w:r>
        <w:t xml:space="preserve"> skaidro</w:t>
      </w:r>
      <w:r w:rsidRPr="00A54A50">
        <w:t>, ka</w:t>
      </w:r>
      <w:r w:rsidR="0043695D">
        <w:t xml:space="preserve"> </w:t>
      </w:r>
      <w:r>
        <w:t>pārstāvības amatpersona ir plašāks jēdziens, jāskatās pēc pilnvarām.</w:t>
      </w:r>
      <w:r w:rsidR="00355F72">
        <w:t xml:space="preserve"> Problēmas nesaskata.</w:t>
      </w:r>
    </w:p>
    <w:p w:rsidR="00636332" w:rsidRPr="00A54A50" w:rsidRDefault="00636332" w:rsidP="00971030">
      <w:pPr>
        <w:widowControl w:val="0"/>
        <w:ind w:firstLine="426"/>
        <w:jc w:val="both"/>
      </w:pPr>
      <w:r>
        <w:rPr>
          <w:b/>
        </w:rPr>
        <w:t>I.Zaķim</w:t>
      </w:r>
      <w:r>
        <w:t xml:space="preserve"> iebildumu nav.</w:t>
      </w:r>
    </w:p>
    <w:p w:rsidR="00971030" w:rsidRDefault="00971030" w:rsidP="00971030">
      <w:pPr>
        <w:widowControl w:val="0"/>
        <w:ind w:firstLine="426"/>
        <w:jc w:val="both"/>
      </w:pPr>
      <w:r w:rsidRPr="00FE69B0">
        <w:rPr>
          <w:b/>
        </w:rPr>
        <w:t>J.Rancāns</w:t>
      </w:r>
      <w:r>
        <w:t xml:space="preserve"> aicina deputātus atbalstīt šo priekšlikumu.</w:t>
      </w:r>
    </w:p>
    <w:p w:rsidR="00971030" w:rsidRDefault="00971030" w:rsidP="00971030">
      <w:pPr>
        <w:pStyle w:val="BodyText3"/>
        <w:ind w:firstLine="284"/>
        <w:rPr>
          <w:i/>
        </w:rPr>
      </w:pPr>
      <w:r>
        <w:rPr>
          <w:b w:val="0"/>
          <w:i/>
        </w:rPr>
        <w:t xml:space="preserve">  </w:t>
      </w:r>
      <w:r w:rsidRPr="00715E4B">
        <w:rPr>
          <w:b w:val="0"/>
          <w:i/>
        </w:rPr>
        <w:t>Priekšlikums</w:t>
      </w:r>
      <w:r w:rsidRPr="00E10118">
        <w:rPr>
          <w:i/>
        </w:rPr>
        <w:t xml:space="preserve"> </w:t>
      </w:r>
      <w:r>
        <w:rPr>
          <w:i/>
        </w:rPr>
        <w:t>Nr.14</w:t>
      </w:r>
      <w:r w:rsidRPr="00E10118">
        <w:rPr>
          <w:i/>
        </w:rPr>
        <w:t xml:space="preserve"> </w:t>
      </w:r>
      <w:r w:rsidRPr="00715E4B">
        <w:rPr>
          <w:b w:val="0"/>
          <w:i/>
        </w:rPr>
        <w:t>komisijā</w:t>
      </w:r>
      <w:r w:rsidRPr="00E10118">
        <w:rPr>
          <w:i/>
        </w:rPr>
        <w:t xml:space="preserve"> atbalstīts.</w:t>
      </w:r>
    </w:p>
    <w:p w:rsidR="00A24BD6" w:rsidRDefault="00A24BD6" w:rsidP="00971030">
      <w:pPr>
        <w:pStyle w:val="BodyText3"/>
        <w:ind w:firstLine="284"/>
        <w:rPr>
          <w:i/>
        </w:rPr>
      </w:pPr>
    </w:p>
    <w:p w:rsidR="00A24BD6" w:rsidRPr="00A24BD6" w:rsidRDefault="00A24BD6" w:rsidP="00A24BD6">
      <w:pPr>
        <w:widowControl w:val="0"/>
        <w:ind w:firstLine="426"/>
        <w:jc w:val="both"/>
        <w:rPr>
          <w:u w:val="single"/>
        </w:rPr>
      </w:pPr>
      <w:r>
        <w:rPr>
          <w:b/>
        </w:rPr>
        <w:t>Nr.15</w:t>
      </w:r>
      <w:r>
        <w:t xml:space="preserve"> – Iekšlietu ministra </w:t>
      </w:r>
      <w:proofErr w:type="spellStart"/>
      <w:r>
        <w:t>S.Ģirģena</w:t>
      </w:r>
      <w:proofErr w:type="spellEnd"/>
      <w:r>
        <w:t xml:space="preserve"> priekšlikums </w:t>
      </w:r>
      <w:r w:rsidRPr="00510B27">
        <w:t>–</w:t>
      </w:r>
      <w:r>
        <w:t xml:space="preserve"> </w:t>
      </w:r>
      <w:r w:rsidRPr="00A24BD6">
        <w:t>Izslēgt pārejas noteikumu</w:t>
      </w:r>
      <w:r w:rsidRPr="00A24BD6">
        <w:rPr>
          <w:u w:val="single"/>
        </w:rPr>
        <w:t xml:space="preserve"> </w:t>
      </w:r>
      <w:r w:rsidRPr="00A24BD6">
        <w:t>15. punktu.</w:t>
      </w:r>
    </w:p>
    <w:p w:rsidR="00A24BD6" w:rsidRDefault="00A24BD6" w:rsidP="00A24BD6">
      <w:pPr>
        <w:widowControl w:val="0"/>
        <w:ind w:firstLine="426"/>
        <w:jc w:val="both"/>
      </w:pPr>
      <w:proofErr w:type="spellStart"/>
      <w:r>
        <w:rPr>
          <w:b/>
        </w:rPr>
        <w:t>A.Melker</w:t>
      </w:r>
      <w:r w:rsidRPr="00FE69B0">
        <w:rPr>
          <w:b/>
        </w:rPr>
        <w:t>s</w:t>
      </w:r>
      <w:proofErr w:type="spellEnd"/>
      <w:r w:rsidR="0064020C">
        <w:t xml:space="preserve"> informē, ka priekšlikums saist</w:t>
      </w:r>
      <w:r w:rsidR="00943A89">
        <w:t>īts</w:t>
      </w:r>
      <w:r w:rsidR="0064020C">
        <w:t xml:space="preserve"> ar </w:t>
      </w:r>
      <w:r w:rsidR="00943A89">
        <w:t xml:space="preserve">iepriekš atbalstīto </w:t>
      </w:r>
      <w:r w:rsidR="0064020C">
        <w:t>10.priekšlikumu.</w:t>
      </w:r>
    </w:p>
    <w:p w:rsidR="00943A89" w:rsidRDefault="00943A89" w:rsidP="00943A89">
      <w:pPr>
        <w:widowControl w:val="0"/>
        <w:ind w:firstLine="426"/>
        <w:jc w:val="both"/>
      </w:pPr>
      <w:r w:rsidRPr="00A54A50">
        <w:rPr>
          <w:b/>
        </w:rPr>
        <w:t>L.Millere</w:t>
      </w:r>
      <w:r>
        <w:rPr>
          <w:b/>
        </w:rPr>
        <w:t>i</w:t>
      </w:r>
      <w:r>
        <w:t xml:space="preserve"> iebildumu nav</w:t>
      </w:r>
      <w:r w:rsidRPr="00A54A50">
        <w:t>.</w:t>
      </w:r>
    </w:p>
    <w:p w:rsidR="00A24BD6" w:rsidRDefault="00A24BD6" w:rsidP="00A24BD6">
      <w:pPr>
        <w:widowControl w:val="0"/>
        <w:ind w:firstLine="426"/>
        <w:jc w:val="both"/>
      </w:pPr>
      <w:r w:rsidRPr="00FE69B0">
        <w:rPr>
          <w:b/>
        </w:rPr>
        <w:t>J.Rancāns</w:t>
      </w:r>
      <w:r>
        <w:t xml:space="preserve"> aicina deputātus atbalstīt šo priekšlikumu.</w:t>
      </w:r>
    </w:p>
    <w:p w:rsidR="00A24BD6" w:rsidRDefault="00A24BD6" w:rsidP="00A24BD6">
      <w:pPr>
        <w:pStyle w:val="BodyText3"/>
        <w:ind w:firstLine="284"/>
        <w:rPr>
          <w:i/>
        </w:rPr>
      </w:pPr>
      <w:r>
        <w:rPr>
          <w:b w:val="0"/>
          <w:i/>
        </w:rPr>
        <w:t xml:space="preserve">  </w:t>
      </w:r>
      <w:r w:rsidRPr="00715E4B">
        <w:rPr>
          <w:b w:val="0"/>
          <w:i/>
        </w:rPr>
        <w:t>Priekšlikums</w:t>
      </w:r>
      <w:r w:rsidRPr="00E10118">
        <w:rPr>
          <w:i/>
        </w:rPr>
        <w:t xml:space="preserve"> </w:t>
      </w:r>
      <w:r>
        <w:rPr>
          <w:i/>
        </w:rPr>
        <w:t>Nr.15</w:t>
      </w:r>
      <w:r w:rsidRPr="00E10118">
        <w:rPr>
          <w:i/>
        </w:rPr>
        <w:t xml:space="preserve"> </w:t>
      </w:r>
      <w:r w:rsidRPr="00715E4B">
        <w:rPr>
          <w:b w:val="0"/>
          <w:i/>
        </w:rPr>
        <w:t>komisijā</w:t>
      </w:r>
      <w:r w:rsidRPr="00E10118">
        <w:rPr>
          <w:i/>
        </w:rPr>
        <w:t xml:space="preserve"> atbalstīts.</w:t>
      </w:r>
    </w:p>
    <w:p w:rsidR="00113269" w:rsidRDefault="00113269" w:rsidP="00A24BD6">
      <w:pPr>
        <w:pStyle w:val="BodyText3"/>
        <w:ind w:firstLine="284"/>
        <w:rPr>
          <w:i/>
        </w:rPr>
      </w:pPr>
    </w:p>
    <w:p w:rsidR="00113269" w:rsidRPr="00113269" w:rsidRDefault="00113269" w:rsidP="00113269">
      <w:pPr>
        <w:widowControl w:val="0"/>
        <w:ind w:firstLine="426"/>
        <w:jc w:val="both"/>
      </w:pPr>
      <w:r>
        <w:rPr>
          <w:b/>
        </w:rPr>
        <w:t>Nr.16</w:t>
      </w:r>
      <w:r>
        <w:t xml:space="preserve"> – Saeimas Juridiskā biroja priekšlikums </w:t>
      </w:r>
      <w:r w:rsidRPr="00510B27">
        <w:t>–</w:t>
      </w:r>
      <w:r>
        <w:t xml:space="preserve"> </w:t>
      </w:r>
      <w:r w:rsidRPr="00113269">
        <w:t>Izteikt pārejas notei</w:t>
      </w:r>
      <w:r>
        <w:t>kumu 14. punkta otro teikumu ieteiktā redakcijā.</w:t>
      </w:r>
    </w:p>
    <w:p w:rsidR="004D7AB7" w:rsidRDefault="00113269" w:rsidP="00113269">
      <w:pPr>
        <w:widowControl w:val="0"/>
        <w:ind w:firstLine="426"/>
        <w:jc w:val="both"/>
      </w:pPr>
      <w:r>
        <w:rPr>
          <w:b/>
        </w:rPr>
        <w:t>L.Millere</w:t>
      </w:r>
      <w:r>
        <w:t xml:space="preserve"> informē, ka</w:t>
      </w:r>
      <w:r w:rsidR="00FA65A6">
        <w:t>, ņemot vērā, ka priekšlikumā noteiktie datumi jau ir pagājuši, tie ir precizējami, bet ir svarīgi pateikt, ka tiem apsardzes komersantiem un iekšējās drošības dienestiem, kuri spēkā esošā likuma darbības laikā ir saņēmuši licenci, tiek dots laiks, kurā ir jāreģistrējas reģistrā, lai neizveidotos situācija, ka automātiski nevar turpināt strādāt. Nākamajā priekšlikumā tas tiek risināts – ja to atbalsta, JB šo priekšlikumu varētu atsaukt.</w:t>
      </w:r>
    </w:p>
    <w:p w:rsidR="00113269" w:rsidRDefault="00113269" w:rsidP="00113269">
      <w:pPr>
        <w:pStyle w:val="BodyText3"/>
        <w:ind w:firstLine="284"/>
        <w:rPr>
          <w:i/>
        </w:rPr>
      </w:pPr>
      <w:r>
        <w:rPr>
          <w:b w:val="0"/>
          <w:i/>
        </w:rPr>
        <w:t xml:space="preserve">  </w:t>
      </w:r>
      <w:r w:rsidRPr="00715E4B">
        <w:rPr>
          <w:b w:val="0"/>
          <w:i/>
        </w:rPr>
        <w:t>Priekšlikums</w:t>
      </w:r>
      <w:r w:rsidRPr="00E10118">
        <w:rPr>
          <w:i/>
        </w:rPr>
        <w:t xml:space="preserve"> </w:t>
      </w:r>
      <w:r>
        <w:rPr>
          <w:i/>
        </w:rPr>
        <w:t>Nr.</w:t>
      </w:r>
      <w:r w:rsidR="002A4F36">
        <w:rPr>
          <w:i/>
        </w:rPr>
        <w:t>16</w:t>
      </w:r>
      <w:r w:rsidRPr="00E10118">
        <w:rPr>
          <w:i/>
        </w:rPr>
        <w:t xml:space="preserve"> </w:t>
      </w:r>
      <w:r w:rsidR="002A4F36" w:rsidRPr="002A4F36">
        <w:rPr>
          <w:i/>
        </w:rPr>
        <w:t>ir</w:t>
      </w:r>
      <w:r w:rsidR="002A4F36">
        <w:rPr>
          <w:b w:val="0"/>
          <w:i/>
        </w:rPr>
        <w:t xml:space="preserve"> </w:t>
      </w:r>
      <w:r w:rsidR="002A4F36">
        <w:rPr>
          <w:i/>
        </w:rPr>
        <w:t>atsauk</w:t>
      </w:r>
      <w:r w:rsidRPr="00E10118">
        <w:rPr>
          <w:i/>
        </w:rPr>
        <w:t>ts.</w:t>
      </w:r>
    </w:p>
    <w:p w:rsidR="000D2B3B" w:rsidRDefault="000D2B3B" w:rsidP="00113269">
      <w:pPr>
        <w:pStyle w:val="BodyText3"/>
        <w:ind w:firstLine="284"/>
        <w:rPr>
          <w:i/>
        </w:rPr>
      </w:pPr>
    </w:p>
    <w:p w:rsidR="000D2B3B" w:rsidRPr="00E64659" w:rsidRDefault="000D2B3B" w:rsidP="000D2B3B">
      <w:pPr>
        <w:widowControl w:val="0"/>
        <w:ind w:firstLine="426"/>
        <w:jc w:val="both"/>
      </w:pPr>
      <w:r>
        <w:rPr>
          <w:b/>
        </w:rPr>
        <w:t>Nr.17</w:t>
      </w:r>
      <w:r>
        <w:t xml:space="preserve"> – Iekšlietu ministra </w:t>
      </w:r>
      <w:proofErr w:type="spellStart"/>
      <w:r>
        <w:t>S.Ģirģena</w:t>
      </w:r>
      <w:proofErr w:type="spellEnd"/>
      <w:r>
        <w:t xml:space="preserve"> priekšlikums </w:t>
      </w:r>
      <w:r w:rsidRPr="00510B27">
        <w:t>–</w:t>
      </w:r>
      <w:r>
        <w:t xml:space="preserve"> </w:t>
      </w:r>
      <w:r w:rsidRPr="000D2B3B">
        <w:t>Izteikt likumprojekta 14. pantu</w:t>
      </w:r>
      <w:r>
        <w:t xml:space="preserve"> ieteikt</w:t>
      </w:r>
      <w:r w:rsidRPr="00BE1EE4">
        <w:t>ā redakcijā</w:t>
      </w:r>
      <w:r>
        <w:t>.</w:t>
      </w:r>
    </w:p>
    <w:p w:rsidR="000D2B3B" w:rsidRDefault="000D2B3B" w:rsidP="000D2B3B">
      <w:pPr>
        <w:widowControl w:val="0"/>
        <w:ind w:firstLine="426"/>
        <w:jc w:val="both"/>
      </w:pPr>
      <w:proofErr w:type="spellStart"/>
      <w:r>
        <w:rPr>
          <w:b/>
        </w:rPr>
        <w:t>A.Melker</w:t>
      </w:r>
      <w:r w:rsidRPr="00FE69B0">
        <w:rPr>
          <w:b/>
        </w:rPr>
        <w:t>s</w:t>
      </w:r>
      <w:proofErr w:type="spellEnd"/>
      <w:r w:rsidR="00477DAF">
        <w:t xml:space="preserve"> informē, ka būtība jau izklāstīta.</w:t>
      </w:r>
    </w:p>
    <w:p w:rsidR="00BE2050" w:rsidRDefault="000D2B3B" w:rsidP="000D2B3B">
      <w:pPr>
        <w:widowControl w:val="0"/>
        <w:ind w:firstLine="426"/>
        <w:jc w:val="both"/>
      </w:pPr>
      <w:r w:rsidRPr="00A54A50">
        <w:rPr>
          <w:b/>
        </w:rPr>
        <w:t>L.Millere</w:t>
      </w:r>
      <w:r w:rsidRPr="00A54A50">
        <w:t xml:space="preserve"> informē, ka</w:t>
      </w:r>
      <w:r w:rsidR="00BE2050">
        <w:t xml:space="preserve"> gadījumā, ja komisija atbalsta šo priek</w:t>
      </w:r>
      <w:r w:rsidR="005F3423">
        <w:t>šlikumu, tad</w:t>
      </w:r>
      <w:r w:rsidR="00BE2050">
        <w:t xml:space="preserve"> 16.priekšlikumu</w:t>
      </w:r>
      <w:r w:rsidR="005F3423">
        <w:t xml:space="preserve"> JB</w:t>
      </w:r>
      <w:r w:rsidR="00BE2050">
        <w:t xml:space="preserve"> atsauc.</w:t>
      </w:r>
      <w:r w:rsidRPr="00A54A50">
        <w:t xml:space="preserve"> </w:t>
      </w:r>
    </w:p>
    <w:p w:rsidR="000D2B3B" w:rsidRPr="005149DE" w:rsidRDefault="000D2B3B" w:rsidP="000D2B3B">
      <w:pPr>
        <w:widowControl w:val="0"/>
        <w:ind w:firstLine="426"/>
        <w:jc w:val="both"/>
      </w:pPr>
      <w:r w:rsidRPr="005149DE">
        <w:rPr>
          <w:b/>
        </w:rPr>
        <w:t>J.Rancāns</w:t>
      </w:r>
      <w:r w:rsidRPr="005149DE">
        <w:t xml:space="preserve"> aicina deputātus daļēji atbalstīt šo priekšlikumu</w:t>
      </w:r>
      <w:r w:rsidR="002507D7" w:rsidRPr="005149DE">
        <w:t>, veidojot komisijas priekšlikumu (lai salāgotu ar atbalstīto 19.priekšlikumu)</w:t>
      </w:r>
      <w:r w:rsidRPr="005149DE">
        <w:t>.</w:t>
      </w:r>
    </w:p>
    <w:p w:rsidR="0078066E" w:rsidRDefault="000D2B3B" w:rsidP="00DB4867">
      <w:pPr>
        <w:pStyle w:val="BodyText3"/>
        <w:ind w:firstLine="284"/>
        <w:rPr>
          <w:b w:val="0"/>
        </w:rPr>
      </w:pPr>
      <w:r w:rsidRPr="005149DE">
        <w:rPr>
          <w:b w:val="0"/>
          <w:i/>
        </w:rPr>
        <w:lastRenderedPageBreak/>
        <w:t xml:space="preserve">  Priekšlikums</w:t>
      </w:r>
      <w:r w:rsidRPr="005149DE">
        <w:rPr>
          <w:i/>
        </w:rPr>
        <w:t xml:space="preserve"> Nr.17 </w:t>
      </w:r>
      <w:r w:rsidRPr="005149DE">
        <w:rPr>
          <w:b w:val="0"/>
          <w:i/>
        </w:rPr>
        <w:t>komisijā</w:t>
      </w:r>
      <w:r w:rsidRPr="005149DE">
        <w:rPr>
          <w:i/>
        </w:rPr>
        <w:t xml:space="preserve"> daļēji atbalstīts</w:t>
      </w:r>
      <w:r w:rsidR="002507D7" w:rsidRPr="005149DE">
        <w:rPr>
          <w:i/>
        </w:rPr>
        <w:t>, tiek veidots komisijas priekšlikums</w:t>
      </w:r>
      <w:r w:rsidR="004F7D2D" w:rsidRPr="005149DE">
        <w:rPr>
          <w:i/>
        </w:rPr>
        <w:t>, salāgojot ar 19.priekšlikumu</w:t>
      </w:r>
      <w:r w:rsidRPr="005149DE">
        <w:rPr>
          <w:i/>
        </w:rPr>
        <w:t>.</w:t>
      </w:r>
      <w:r w:rsidRPr="00E10118">
        <w:rPr>
          <w:i/>
        </w:rPr>
        <w:t xml:space="preserve"> </w:t>
      </w:r>
    </w:p>
    <w:p w:rsidR="0078066E" w:rsidRDefault="0078066E" w:rsidP="00087F9F">
      <w:pPr>
        <w:widowControl w:val="0"/>
        <w:ind w:firstLine="426"/>
        <w:jc w:val="both"/>
        <w:rPr>
          <w:b/>
        </w:rPr>
      </w:pPr>
    </w:p>
    <w:p w:rsidR="00087F9F" w:rsidRPr="00087F9F" w:rsidRDefault="00087F9F" w:rsidP="00087F9F">
      <w:pPr>
        <w:widowControl w:val="0"/>
        <w:ind w:firstLine="426"/>
        <w:jc w:val="both"/>
      </w:pPr>
      <w:r>
        <w:rPr>
          <w:b/>
        </w:rPr>
        <w:t>Nr.18</w:t>
      </w:r>
      <w:r>
        <w:t xml:space="preserve"> – Iekšlietu ministra </w:t>
      </w:r>
      <w:proofErr w:type="spellStart"/>
      <w:r>
        <w:t>S.Ģirģena</w:t>
      </w:r>
      <w:proofErr w:type="spellEnd"/>
      <w:r>
        <w:t xml:space="preserve"> priekšlikums </w:t>
      </w:r>
      <w:r w:rsidRPr="00510B27">
        <w:t>–</w:t>
      </w:r>
      <w:r>
        <w:t xml:space="preserve"> </w:t>
      </w:r>
      <w:r w:rsidRPr="00087F9F">
        <w:t xml:space="preserve">Aizstāt noteikumos par likuma spēkā stāšanos skaitli “2021”ar skaitli “2022”. </w:t>
      </w:r>
    </w:p>
    <w:p w:rsidR="0078066E" w:rsidRDefault="00087F9F" w:rsidP="00087F9F">
      <w:pPr>
        <w:widowControl w:val="0"/>
        <w:ind w:firstLine="426"/>
        <w:jc w:val="both"/>
      </w:pPr>
      <w:r>
        <w:rPr>
          <w:b/>
        </w:rPr>
        <w:t>A.Godiņš</w:t>
      </w:r>
      <w:r w:rsidR="00D57D69">
        <w:t xml:space="preserve"> informē, ka 17., 18. un 19.priekšlikums ir savstarpēji saistīti – jāskata kopumā.</w:t>
      </w:r>
      <w:r w:rsidR="008A73BF">
        <w:t xml:space="preserve"> Lūgums sākumā atbalstīt 19.priekšlikumu, tad pārējos priekšlikumos salāgot datumus.</w:t>
      </w:r>
      <w:r w:rsidR="00EC4B2E">
        <w:t xml:space="preserve"> Ja tas tiktu atbalstīts, tad 18.priekšlikumu </w:t>
      </w:r>
      <w:r w:rsidR="00FE4DA3">
        <w:t xml:space="preserve">IeM </w:t>
      </w:r>
      <w:r w:rsidR="00EC4B2E">
        <w:t>varētu atsaukt.</w:t>
      </w:r>
    </w:p>
    <w:p w:rsidR="005C79C8" w:rsidRDefault="005C79C8" w:rsidP="005C79C8">
      <w:pPr>
        <w:widowControl w:val="0"/>
        <w:ind w:firstLine="426"/>
        <w:jc w:val="both"/>
      </w:pPr>
      <w:r>
        <w:rPr>
          <w:b/>
        </w:rPr>
        <w:t>J.Rancān</w:t>
      </w:r>
      <w:r w:rsidRPr="00FE69B0">
        <w:rPr>
          <w:b/>
        </w:rPr>
        <w:t>s</w:t>
      </w:r>
      <w:r>
        <w:t xml:space="preserve"> interesējas, vai iespējams saplānot budžetus, ka likums vēl nav spēkā, bet iepirkumus var veikt pēc vēl neesošām normām</w:t>
      </w:r>
      <w:r w:rsidR="00104EE5">
        <w:t xml:space="preserve"> – vai nav problēmas ar budžetiem.</w:t>
      </w:r>
      <w:r>
        <w:t xml:space="preserve"> </w:t>
      </w:r>
    </w:p>
    <w:p w:rsidR="005C79C8" w:rsidRDefault="00104EE5" w:rsidP="00087F9F">
      <w:pPr>
        <w:widowControl w:val="0"/>
        <w:ind w:firstLine="426"/>
        <w:jc w:val="both"/>
      </w:pPr>
      <w:proofErr w:type="spellStart"/>
      <w:r>
        <w:rPr>
          <w:b/>
        </w:rPr>
        <w:t>J.Bekmani</w:t>
      </w:r>
      <w:r w:rsidRPr="00FE69B0">
        <w:rPr>
          <w:b/>
        </w:rPr>
        <w:t>s</w:t>
      </w:r>
      <w:proofErr w:type="spellEnd"/>
      <w:r>
        <w:t xml:space="preserve"> skaidro, ka iepirkums tiek rīkots no IeM jau piešķirtajiem budžeta līdzekļiem, atsevišķs pieprasījums netiek virzīts.</w:t>
      </w:r>
    </w:p>
    <w:p w:rsidR="00087F9F" w:rsidRDefault="00087F9F" w:rsidP="00087F9F">
      <w:pPr>
        <w:widowControl w:val="0"/>
        <w:ind w:firstLine="426"/>
        <w:jc w:val="both"/>
      </w:pPr>
      <w:r w:rsidRPr="00A54A50">
        <w:rPr>
          <w:b/>
        </w:rPr>
        <w:t>L.Millere</w:t>
      </w:r>
      <w:r w:rsidRPr="00A54A50">
        <w:t xml:space="preserve"> informē, ka</w:t>
      </w:r>
      <w:r w:rsidR="00794FBB">
        <w:t xml:space="preserve">, ja tiek atbalstīts 19.priekšlikums, tad jau iepriekš atbalstītais 17.priekšlikums nevar palikt tieši tāds pats – attiecīgi jāveido komisijas priekšlikums par citiem datumiem, pielāgojot </w:t>
      </w:r>
      <w:proofErr w:type="gramStart"/>
      <w:r w:rsidR="00794FBB">
        <w:t>1.jūlijam</w:t>
      </w:r>
      <w:proofErr w:type="gramEnd"/>
      <w:r w:rsidRPr="00A54A50">
        <w:t>.</w:t>
      </w:r>
    </w:p>
    <w:p w:rsidR="00722CEA" w:rsidRDefault="00722CEA" w:rsidP="00087F9F">
      <w:pPr>
        <w:widowControl w:val="0"/>
        <w:ind w:firstLine="426"/>
        <w:jc w:val="both"/>
      </w:pPr>
      <w:proofErr w:type="spellStart"/>
      <w:r>
        <w:rPr>
          <w:b/>
        </w:rPr>
        <w:t>J.Bekmani</w:t>
      </w:r>
      <w:r w:rsidRPr="00FE69B0">
        <w:rPr>
          <w:b/>
        </w:rPr>
        <w:t>s</w:t>
      </w:r>
      <w:proofErr w:type="spellEnd"/>
      <w:r>
        <w:t xml:space="preserve"> apņemas atsaukt priekšlikumu.</w:t>
      </w:r>
    </w:p>
    <w:p w:rsidR="00087F9F" w:rsidRDefault="00087F9F" w:rsidP="00087F9F">
      <w:pPr>
        <w:pStyle w:val="BodyText3"/>
        <w:ind w:firstLine="284"/>
        <w:rPr>
          <w:i/>
        </w:rPr>
      </w:pPr>
      <w:r w:rsidRPr="00BD52D9">
        <w:rPr>
          <w:b w:val="0"/>
          <w:i/>
        </w:rPr>
        <w:t xml:space="preserve">  Priekšlikums</w:t>
      </w:r>
      <w:r w:rsidR="00BD52D9">
        <w:rPr>
          <w:i/>
        </w:rPr>
        <w:t xml:space="preserve"> Nr.18 nav balsojam</w:t>
      </w:r>
      <w:r w:rsidRPr="00BD52D9">
        <w:rPr>
          <w:i/>
        </w:rPr>
        <w:t>s.</w:t>
      </w:r>
    </w:p>
    <w:p w:rsidR="00F540B1" w:rsidRDefault="00F540B1" w:rsidP="00087F9F">
      <w:pPr>
        <w:pStyle w:val="BodyText3"/>
        <w:ind w:firstLine="284"/>
        <w:rPr>
          <w:i/>
        </w:rPr>
      </w:pPr>
    </w:p>
    <w:p w:rsidR="00F540B1" w:rsidRDefault="00F540B1" w:rsidP="00F540B1">
      <w:pPr>
        <w:widowControl w:val="0"/>
        <w:ind w:firstLine="426"/>
        <w:jc w:val="both"/>
      </w:pPr>
      <w:r>
        <w:rPr>
          <w:b/>
        </w:rPr>
        <w:t>Nr.19</w:t>
      </w:r>
      <w:r>
        <w:t xml:space="preserve"> – Iekšlietu ministra </w:t>
      </w:r>
      <w:proofErr w:type="spellStart"/>
      <w:r>
        <w:t>S.Ģirģena</w:t>
      </w:r>
      <w:proofErr w:type="spellEnd"/>
      <w:r>
        <w:t xml:space="preserve"> priekšlikums </w:t>
      </w:r>
      <w:r w:rsidRPr="00510B27">
        <w:t>–</w:t>
      </w:r>
      <w:r>
        <w:t xml:space="preserve"> </w:t>
      </w:r>
      <w:r w:rsidRPr="00F540B1">
        <w:t>Aizstāt noteikumos par likuma spēkā stāšanos skaitļus un vārdus “2021. gada 1. janvārī.” ar skaitļiem un vārdiem “2022. gada 1. jūlijā.”</w:t>
      </w:r>
    </w:p>
    <w:p w:rsidR="00152086" w:rsidRPr="00152086" w:rsidRDefault="00152086" w:rsidP="00152086">
      <w:pPr>
        <w:widowControl w:val="0"/>
        <w:ind w:firstLine="426"/>
        <w:jc w:val="both"/>
        <w:rPr>
          <w:bCs/>
          <w:i/>
          <w:iCs/>
        </w:rPr>
      </w:pPr>
      <w:r w:rsidRPr="00152086">
        <w:rPr>
          <w:bCs/>
          <w:i/>
          <w:iCs/>
        </w:rPr>
        <w:t>(Saņemts pēc priekšlikumu iesniegšanas termiņa).</w:t>
      </w:r>
    </w:p>
    <w:p w:rsidR="00152086" w:rsidRPr="00100E47" w:rsidRDefault="00152086" w:rsidP="00152086">
      <w:pPr>
        <w:pStyle w:val="BodyText3"/>
        <w:ind w:firstLine="567"/>
        <w:rPr>
          <w:b w:val="0"/>
        </w:rPr>
      </w:pPr>
      <w:r w:rsidRPr="00100E47">
        <w:t>J.Rancāns</w:t>
      </w:r>
      <w:r w:rsidRPr="00100E47">
        <w:rPr>
          <w:b w:val="0"/>
        </w:rPr>
        <w:t xml:space="preserve"> </w:t>
      </w:r>
      <w:r w:rsidR="004F7D2D" w:rsidRPr="00100E47">
        <w:rPr>
          <w:b w:val="0"/>
        </w:rPr>
        <w:t xml:space="preserve">informē, ka šis priekšlikums </w:t>
      </w:r>
      <w:r w:rsidR="005E1D86" w:rsidRPr="00100E47">
        <w:rPr>
          <w:b w:val="0"/>
        </w:rPr>
        <w:t xml:space="preserve">jau </w:t>
      </w:r>
      <w:r w:rsidR="00100E47" w:rsidRPr="00100E47">
        <w:rPr>
          <w:b w:val="0"/>
        </w:rPr>
        <w:t>ir izrunā</w:t>
      </w:r>
      <w:r w:rsidR="00C03E74" w:rsidRPr="00100E47">
        <w:rPr>
          <w:b w:val="0"/>
        </w:rPr>
        <w:t>ts</w:t>
      </w:r>
      <w:r w:rsidR="004F7D2D" w:rsidRPr="00100E47">
        <w:rPr>
          <w:b w:val="0"/>
        </w:rPr>
        <w:t xml:space="preserve"> un </w:t>
      </w:r>
      <w:r w:rsidRPr="00100E47">
        <w:rPr>
          <w:b w:val="0"/>
        </w:rPr>
        <w:t xml:space="preserve">aicina deputātus atbalstīt </w:t>
      </w:r>
      <w:r w:rsidR="004F7D2D" w:rsidRPr="00100E47">
        <w:rPr>
          <w:b w:val="0"/>
        </w:rPr>
        <w:t xml:space="preserve">šo </w:t>
      </w:r>
      <w:r w:rsidR="00100E47" w:rsidRPr="00100E47">
        <w:rPr>
          <w:b w:val="0"/>
        </w:rPr>
        <w:t xml:space="preserve">priekšlikumu, </w:t>
      </w:r>
      <w:r w:rsidRPr="00100E47">
        <w:rPr>
          <w:b w:val="0"/>
        </w:rPr>
        <w:t>veido</w:t>
      </w:r>
      <w:r w:rsidR="00100E47" w:rsidRPr="00100E47">
        <w:rPr>
          <w:b w:val="0"/>
        </w:rPr>
        <w:t>jo</w:t>
      </w:r>
      <w:r w:rsidRPr="00100E47">
        <w:rPr>
          <w:b w:val="0"/>
        </w:rPr>
        <w:t>t komisijas priekšlikumu.</w:t>
      </w:r>
    </w:p>
    <w:p w:rsidR="00D24B03" w:rsidRDefault="00152086" w:rsidP="00DB4867">
      <w:pPr>
        <w:pStyle w:val="BodyText3"/>
        <w:ind w:firstLine="567"/>
      </w:pPr>
      <w:r w:rsidRPr="00100E47">
        <w:rPr>
          <w:b w:val="0"/>
          <w:i/>
        </w:rPr>
        <w:t xml:space="preserve">Priekšlikums </w:t>
      </w:r>
      <w:r w:rsidRPr="00100E47">
        <w:rPr>
          <w:i/>
        </w:rPr>
        <w:t xml:space="preserve">Nr.19 </w:t>
      </w:r>
      <w:r w:rsidRPr="00100E47">
        <w:rPr>
          <w:b w:val="0"/>
          <w:i/>
        </w:rPr>
        <w:t xml:space="preserve">komisijā </w:t>
      </w:r>
      <w:r w:rsidRPr="00100E47">
        <w:rPr>
          <w:i/>
        </w:rPr>
        <w:t xml:space="preserve">atbalstīts, tiek veidots </w:t>
      </w:r>
      <w:r w:rsidRPr="00100E47">
        <w:rPr>
          <w:b w:val="0"/>
          <w:i/>
        </w:rPr>
        <w:t>komisi</w:t>
      </w:r>
      <w:r w:rsidR="00D37617">
        <w:rPr>
          <w:b w:val="0"/>
          <w:i/>
        </w:rPr>
        <w:t>jas priekšlikums</w:t>
      </w:r>
      <w:r w:rsidRPr="00100E47">
        <w:rPr>
          <w:b w:val="0"/>
          <w:i/>
        </w:rPr>
        <w:t>.</w:t>
      </w:r>
    </w:p>
    <w:p w:rsidR="00245091" w:rsidRDefault="00245091" w:rsidP="0019149F">
      <w:pPr>
        <w:pStyle w:val="BodyText3"/>
        <w:ind w:firstLine="426"/>
      </w:pPr>
    </w:p>
    <w:p w:rsidR="00D24B03" w:rsidRPr="00A3198B" w:rsidRDefault="00D24B03" w:rsidP="0019149F">
      <w:pPr>
        <w:pStyle w:val="BodyText3"/>
        <w:ind w:firstLine="426"/>
        <w:rPr>
          <w:b w:val="0"/>
        </w:rPr>
      </w:pPr>
      <w:r w:rsidRPr="00A3198B">
        <w:t>J.Rancāns</w:t>
      </w:r>
      <w:r>
        <w:rPr>
          <w:b w:val="0"/>
        </w:rPr>
        <w:t xml:space="preserve"> aicina</w:t>
      </w:r>
      <w:r w:rsidRPr="00A3198B">
        <w:rPr>
          <w:b w:val="0"/>
        </w:rPr>
        <w:t xml:space="preserve"> de</w:t>
      </w:r>
      <w:r w:rsidR="00F400A1">
        <w:rPr>
          <w:b w:val="0"/>
        </w:rPr>
        <w:t xml:space="preserve">putātus </w:t>
      </w:r>
      <w:r w:rsidR="00042065">
        <w:rPr>
          <w:b w:val="0"/>
        </w:rPr>
        <w:t xml:space="preserve">(sakarā ar </w:t>
      </w:r>
      <w:r w:rsidR="001F3537">
        <w:rPr>
          <w:b w:val="0"/>
        </w:rPr>
        <w:t>3.</w:t>
      </w:r>
      <w:r w:rsidR="00042065">
        <w:rPr>
          <w:b w:val="0"/>
        </w:rPr>
        <w:t xml:space="preserve">priekšlikuma izskatīšanas atlikšanu) </w:t>
      </w:r>
      <w:r w:rsidR="00F400A1">
        <w:rPr>
          <w:b w:val="0"/>
        </w:rPr>
        <w:t>atlik</w:t>
      </w:r>
      <w:r w:rsidR="00553F85">
        <w:rPr>
          <w:b w:val="0"/>
        </w:rPr>
        <w:t xml:space="preserve">t </w:t>
      </w:r>
      <w:r w:rsidR="007B5968">
        <w:rPr>
          <w:b w:val="0"/>
        </w:rPr>
        <w:t xml:space="preserve">uz nākamo komisijas sēdi </w:t>
      </w:r>
      <w:r w:rsidR="00553F85">
        <w:rPr>
          <w:b w:val="0"/>
        </w:rPr>
        <w:t>lēmuma pieņemšanu par</w:t>
      </w:r>
      <w:r w:rsidR="007B5968">
        <w:rPr>
          <w:b w:val="0"/>
        </w:rPr>
        <w:t xml:space="preserve"> likumprojekta atbalstīšanu </w:t>
      </w:r>
      <w:r w:rsidR="007B5968" w:rsidRPr="007B5968">
        <w:rPr>
          <w:b w:val="0"/>
        </w:rPr>
        <w:t>un virzīšanu tā izskatīšanai Saeimas sēdē</w:t>
      </w:r>
      <w:r>
        <w:rPr>
          <w:b w:val="0"/>
        </w:rPr>
        <w:t xml:space="preserve"> trešajam lasījumam</w:t>
      </w:r>
      <w:r w:rsidR="007B5968">
        <w:rPr>
          <w:b w:val="0"/>
        </w:rPr>
        <w:t>.</w:t>
      </w:r>
    </w:p>
    <w:p w:rsidR="00D24B03" w:rsidRDefault="00CD1156" w:rsidP="00DB4867">
      <w:pPr>
        <w:pStyle w:val="BodyText3"/>
        <w:ind w:firstLine="426"/>
        <w:rPr>
          <w:b w:val="0"/>
        </w:rPr>
      </w:pPr>
      <w:r>
        <w:rPr>
          <w:b w:val="0"/>
          <w:i/>
        </w:rPr>
        <w:t>Deputātiem nav iebildumu</w:t>
      </w:r>
      <w:r w:rsidR="00D24B03" w:rsidRPr="00010CEC">
        <w:rPr>
          <w:b w:val="0"/>
          <w:i/>
        </w:rPr>
        <w:t>.</w:t>
      </w:r>
    </w:p>
    <w:p w:rsidR="0078066E" w:rsidRDefault="0078066E" w:rsidP="0019149F">
      <w:pPr>
        <w:pStyle w:val="BodyTextIndent"/>
        <w:tabs>
          <w:tab w:val="left" w:pos="426"/>
        </w:tabs>
        <w:spacing w:after="0"/>
        <w:ind w:left="0" w:firstLine="426"/>
        <w:jc w:val="both"/>
        <w:rPr>
          <w:b/>
        </w:rPr>
      </w:pPr>
    </w:p>
    <w:p w:rsidR="00D24B03" w:rsidRPr="00AB2A17" w:rsidRDefault="00D24B03" w:rsidP="0019149F">
      <w:pPr>
        <w:pStyle w:val="BodyTextIndent"/>
        <w:tabs>
          <w:tab w:val="left" w:pos="426"/>
        </w:tabs>
        <w:spacing w:after="0"/>
        <w:ind w:left="0" w:firstLine="426"/>
        <w:jc w:val="both"/>
        <w:rPr>
          <w:b/>
        </w:rPr>
      </w:pPr>
      <w:r w:rsidRPr="00AB2A17">
        <w:rPr>
          <w:b/>
        </w:rPr>
        <w:t xml:space="preserve">LĒMUMS: </w:t>
      </w:r>
    </w:p>
    <w:p w:rsidR="00D24B03" w:rsidRDefault="00D24B03" w:rsidP="0019149F">
      <w:pPr>
        <w:widowControl w:val="0"/>
        <w:tabs>
          <w:tab w:val="left" w:pos="426"/>
        </w:tabs>
        <w:ind w:left="567" w:hanging="141"/>
        <w:jc w:val="both"/>
      </w:pPr>
      <w:r>
        <w:rPr>
          <w:b/>
        </w:rPr>
        <w:t xml:space="preserve">- </w:t>
      </w:r>
      <w:r w:rsidR="00F400A1">
        <w:t>atlik</w:t>
      </w:r>
      <w:r w:rsidR="007B5968">
        <w:t xml:space="preserve">t </w:t>
      </w:r>
      <w:r w:rsidR="007B5968" w:rsidRPr="007B5968">
        <w:t>uz nākamo komisijas sēdi</w:t>
      </w:r>
      <w:r w:rsidR="007B5968">
        <w:t xml:space="preserve"> lēmuma pieņemšanu par likumprojekta</w:t>
      </w:r>
      <w:r>
        <w:t xml:space="preserve"> </w:t>
      </w:r>
      <w:r w:rsidR="00F400A1">
        <w:t>“</w:t>
      </w:r>
      <w:r w:rsidR="00F400A1" w:rsidRPr="00F400A1">
        <w:rPr>
          <w:bCs/>
        </w:rPr>
        <w:t>Grozījumi Apsardzes darbības likumā</w:t>
      </w:r>
      <w:r w:rsidR="00F400A1">
        <w:rPr>
          <w:bCs/>
        </w:rPr>
        <w:t>”</w:t>
      </w:r>
      <w:r w:rsidR="00F400A1" w:rsidRPr="00F400A1">
        <w:rPr>
          <w:bCs/>
        </w:rPr>
        <w:t xml:space="preserve"> (541/Lp13)</w:t>
      </w:r>
      <w:r w:rsidR="007B5968">
        <w:rPr>
          <w:bCs/>
        </w:rPr>
        <w:t xml:space="preserve"> atbalstīšanu</w:t>
      </w:r>
      <w:r>
        <w:rPr>
          <w:b/>
        </w:rPr>
        <w:t xml:space="preserve"> </w:t>
      </w:r>
      <w:r w:rsidRPr="00AB2A17">
        <w:t>un</w:t>
      </w:r>
      <w:r w:rsidR="007B5968">
        <w:t xml:space="preserve"> virzīšanu tā</w:t>
      </w:r>
      <w:r>
        <w:t xml:space="preserve"> izskatīšanai Saeimas sēdē treš</w:t>
      </w:r>
      <w:r w:rsidRPr="00AB2A17">
        <w:t xml:space="preserve">ajam </w:t>
      </w:r>
      <w:r w:rsidR="007B5968">
        <w:t>lasījumam</w:t>
      </w:r>
      <w:r>
        <w:t>.</w:t>
      </w:r>
    </w:p>
    <w:p w:rsidR="00D24B03" w:rsidRDefault="00D24B03" w:rsidP="00433638">
      <w:pPr>
        <w:pStyle w:val="BodyText3"/>
        <w:tabs>
          <w:tab w:val="left" w:pos="426"/>
        </w:tabs>
      </w:pPr>
    </w:p>
    <w:p w:rsidR="005B4827" w:rsidRDefault="005B4827" w:rsidP="006350B0">
      <w:pPr>
        <w:tabs>
          <w:tab w:val="left" w:pos="1980"/>
        </w:tabs>
        <w:ind w:firstLine="426"/>
        <w:jc w:val="both"/>
        <w:rPr>
          <w:b/>
          <w:bCs/>
        </w:rPr>
      </w:pPr>
    </w:p>
    <w:p w:rsidR="00EA13B4" w:rsidRDefault="00FD49A2" w:rsidP="00FD49A2">
      <w:pPr>
        <w:tabs>
          <w:tab w:val="left" w:pos="1418"/>
        </w:tabs>
        <w:jc w:val="both"/>
        <w:rPr>
          <w:b/>
          <w:bCs/>
        </w:rPr>
      </w:pPr>
      <w:r>
        <w:rPr>
          <w:b/>
        </w:rPr>
        <w:t xml:space="preserve">3.1. </w:t>
      </w:r>
      <w:r w:rsidRPr="00FD49A2">
        <w:rPr>
          <w:b/>
          <w:bCs/>
        </w:rPr>
        <w:t>Satversmes tiesas 28.01.2021. spriedums lietā Nr. lietā Nr. 2020-29-01 Par Apsardzes darbības likuma 15. panta 8. punkta atbilstību Latvijas Republikas Satversmes 106. panta pirmajam teikumam (Aizliegums kļūt par apsargu no alkohola atkarīgajiem).</w:t>
      </w:r>
    </w:p>
    <w:p w:rsidR="0078066E" w:rsidRDefault="0078066E" w:rsidP="00EA13B4">
      <w:pPr>
        <w:pStyle w:val="BodyText3"/>
        <w:ind w:firstLine="426"/>
      </w:pPr>
    </w:p>
    <w:p w:rsidR="0078066E" w:rsidRDefault="00EA13B4" w:rsidP="00EA13B4">
      <w:pPr>
        <w:pStyle w:val="BodyText3"/>
        <w:ind w:firstLine="426"/>
        <w:rPr>
          <w:b w:val="0"/>
        </w:rPr>
      </w:pPr>
      <w:r>
        <w:t xml:space="preserve">J.Rancāns </w:t>
      </w:r>
      <w:r>
        <w:rPr>
          <w:b w:val="0"/>
        </w:rPr>
        <w:t>infor</w:t>
      </w:r>
      <w:r w:rsidR="009004C4">
        <w:rPr>
          <w:b w:val="0"/>
        </w:rPr>
        <w:t>mē par izskatāmo ST spriedumu saistībā ar diagnozēm un liegumu strādāt apsardzē personām, kurām ir bijusi alkohola atkarība</w:t>
      </w:r>
      <w:r>
        <w:rPr>
          <w:b w:val="0"/>
        </w:rPr>
        <w:t>.</w:t>
      </w:r>
    </w:p>
    <w:p w:rsidR="00EA13B4" w:rsidRDefault="00EA13B4" w:rsidP="00EA13B4">
      <w:pPr>
        <w:pStyle w:val="BodyText3"/>
        <w:ind w:firstLine="426"/>
        <w:rPr>
          <w:b w:val="0"/>
        </w:rPr>
      </w:pPr>
      <w:r>
        <w:t xml:space="preserve">V.Vītoliņam </w:t>
      </w:r>
      <w:r w:rsidR="00362919">
        <w:rPr>
          <w:b w:val="0"/>
        </w:rPr>
        <w:t xml:space="preserve">informē, ka no </w:t>
      </w:r>
      <w:proofErr w:type="gramStart"/>
      <w:r w:rsidR="00362919">
        <w:rPr>
          <w:b w:val="0"/>
        </w:rPr>
        <w:t>28.janvāra</w:t>
      </w:r>
      <w:proofErr w:type="gramEnd"/>
      <w:r w:rsidR="00362919">
        <w:rPr>
          <w:b w:val="0"/>
        </w:rPr>
        <w:t>, ievērojot ST spriedumā noteiktos principus, tiek vērtēts un tiek izsniegts vai atteikts izsniegt personām, kas atkarīgas no alkohola, apsardzes darbības sertifikāts.</w:t>
      </w:r>
      <w:r w:rsidR="00880E5A">
        <w:rPr>
          <w:b w:val="0"/>
        </w:rPr>
        <w:t xml:space="preserve"> ST to uzskata par absolūto aizliegumu. Uzskata, ka tas būtu atceļams – būtu nepieciešams veikt individuālo izvērtējumu par katras personas attiecīgo situāciju (kontekstā ar ārstu atzinumu), un tikai tad lemt par sertifikātu. </w:t>
      </w:r>
      <w:r w:rsidR="00916075">
        <w:rPr>
          <w:b w:val="0"/>
        </w:rPr>
        <w:t xml:space="preserve">IeM uzskata, ka nepieciešami grozījumi likumā, ir jau tos izstrādājuši pēc analoģijas ar regulējumu no Ieroču aprites likuma un tās </w:t>
      </w:r>
      <w:r w:rsidR="00FF5660">
        <w:rPr>
          <w:b w:val="0"/>
        </w:rPr>
        <w:lastRenderedPageBreak/>
        <w:t>procedūras</w:t>
      </w:r>
      <w:r w:rsidR="00916075">
        <w:rPr>
          <w:b w:val="0"/>
        </w:rPr>
        <w:t xml:space="preserve">, kurā paredzēts, ka jāizdod MK noteikumi, </w:t>
      </w:r>
      <w:r w:rsidR="00FF5660">
        <w:rPr>
          <w:b w:val="0"/>
        </w:rPr>
        <w:t xml:space="preserve">kas noteiktu prasības sertifikātu saņemšanai un kārtību, kādā tos izsniedz, katrai personai </w:t>
      </w:r>
      <w:r w:rsidR="00916075">
        <w:rPr>
          <w:b w:val="0"/>
        </w:rPr>
        <w:t>precīzi nosakot diagnozes u.</w:t>
      </w:r>
      <w:r w:rsidR="00FF5660">
        <w:rPr>
          <w:b w:val="0"/>
        </w:rPr>
        <w:t>c. medicīniskos traucējumus</w:t>
      </w:r>
      <w:r w:rsidR="00916075">
        <w:rPr>
          <w:b w:val="0"/>
        </w:rPr>
        <w:t>.</w:t>
      </w:r>
      <w:r w:rsidR="00FF5660">
        <w:rPr>
          <w:b w:val="0"/>
        </w:rPr>
        <w:t xml:space="preserve"> Galīgo lēmumu pieņemtu Valsts policija</w:t>
      </w:r>
      <w:r w:rsidR="00FE346A">
        <w:rPr>
          <w:b w:val="0"/>
        </w:rPr>
        <w:t>, kas arī būtu administratīvais akts, kuru persona varētu apstrīdēt tiesā neapmierinātības gadījumā</w:t>
      </w:r>
      <w:r w:rsidR="00FF5660">
        <w:rPr>
          <w:b w:val="0"/>
        </w:rPr>
        <w:t>.</w:t>
      </w:r>
      <w:r w:rsidR="006F5E5D">
        <w:rPr>
          <w:b w:val="0"/>
        </w:rPr>
        <w:t xml:space="preserve"> Šobrīd likumprojekts tiek virzīts izskatīšanai MK.</w:t>
      </w:r>
      <w:r w:rsidR="00880E5A">
        <w:rPr>
          <w:b w:val="0"/>
        </w:rPr>
        <w:t xml:space="preserve">  </w:t>
      </w:r>
      <w:r w:rsidR="00362919">
        <w:rPr>
          <w:b w:val="0"/>
        </w:rPr>
        <w:t xml:space="preserve"> </w:t>
      </w:r>
    </w:p>
    <w:p w:rsidR="00EA13B4" w:rsidRDefault="0055256E" w:rsidP="0055256E">
      <w:pPr>
        <w:pStyle w:val="BodyText3"/>
        <w:ind w:firstLine="426"/>
        <w:rPr>
          <w:b w:val="0"/>
        </w:rPr>
      </w:pPr>
      <w:r>
        <w:t xml:space="preserve">J.Rancāns </w:t>
      </w:r>
      <w:r w:rsidR="00E45BEF">
        <w:rPr>
          <w:b w:val="0"/>
        </w:rPr>
        <w:t>vēlas vaicāt Vesel</w:t>
      </w:r>
      <w:r>
        <w:rPr>
          <w:b w:val="0"/>
        </w:rPr>
        <w:t>ības ministrijas pārstāv</w:t>
      </w:r>
      <w:r w:rsidR="00E45BEF">
        <w:rPr>
          <w:b w:val="0"/>
        </w:rPr>
        <w:t>j</w:t>
      </w:r>
      <w:r>
        <w:rPr>
          <w:b w:val="0"/>
        </w:rPr>
        <w:t>i</w:t>
      </w:r>
      <w:r w:rsidR="00E45BEF">
        <w:rPr>
          <w:b w:val="0"/>
        </w:rPr>
        <w:t>e</w:t>
      </w:r>
      <w:r>
        <w:rPr>
          <w:b w:val="0"/>
        </w:rPr>
        <w:t>m</w:t>
      </w:r>
      <w:r w:rsidR="00993A9A">
        <w:rPr>
          <w:b w:val="0"/>
        </w:rPr>
        <w:t xml:space="preserve"> – kā ir ar ierakstiem par diagnozi un to radītajām sekām, vai tās paliek uz mūžu</w:t>
      </w:r>
      <w:r>
        <w:rPr>
          <w:b w:val="0"/>
        </w:rPr>
        <w:t>.</w:t>
      </w:r>
    </w:p>
    <w:p w:rsidR="0055256E" w:rsidRDefault="0055256E" w:rsidP="0055256E">
      <w:pPr>
        <w:pStyle w:val="BodyText3"/>
        <w:ind w:firstLine="426"/>
        <w:rPr>
          <w:b w:val="0"/>
        </w:rPr>
      </w:pPr>
      <w:proofErr w:type="spellStart"/>
      <w:r>
        <w:t>L.Meļķe-Prižavoite</w:t>
      </w:r>
      <w:proofErr w:type="spellEnd"/>
      <w:r>
        <w:t xml:space="preserve"> </w:t>
      </w:r>
      <w:r w:rsidR="00F56D52">
        <w:rPr>
          <w:b w:val="0"/>
        </w:rPr>
        <w:t>atbild, ka nav kompetenta šobrīd to komentēt</w:t>
      </w:r>
      <w:r w:rsidR="007A6FD3">
        <w:rPr>
          <w:b w:val="0"/>
        </w:rPr>
        <w:t>,</w:t>
      </w:r>
      <w:r w:rsidR="00F56D52">
        <w:rPr>
          <w:b w:val="0"/>
        </w:rPr>
        <w:t xml:space="preserve"> un sniegt viedokli šajā jautājum</w:t>
      </w:r>
      <w:r w:rsidR="007973E3">
        <w:rPr>
          <w:b w:val="0"/>
        </w:rPr>
        <w:t>ā</w:t>
      </w:r>
      <w:r w:rsidR="00F56D52">
        <w:rPr>
          <w:b w:val="0"/>
        </w:rPr>
        <w:t>.</w:t>
      </w:r>
    </w:p>
    <w:p w:rsidR="0055256E" w:rsidRDefault="0055256E" w:rsidP="0055256E">
      <w:pPr>
        <w:pStyle w:val="BodyText3"/>
        <w:ind w:firstLine="426"/>
        <w:rPr>
          <w:b w:val="0"/>
        </w:rPr>
      </w:pPr>
      <w:r>
        <w:t xml:space="preserve">J.Rancāns </w:t>
      </w:r>
      <w:r w:rsidR="007973E3">
        <w:rPr>
          <w:b w:val="0"/>
        </w:rPr>
        <w:t>ierosina pieaicināt attiecīgos speciālistus – narkologus, lai varētu to komentēt</w:t>
      </w:r>
      <w:r>
        <w:rPr>
          <w:b w:val="0"/>
        </w:rPr>
        <w:t>.</w:t>
      </w:r>
    </w:p>
    <w:p w:rsidR="0055256E" w:rsidRDefault="007973E3" w:rsidP="0055256E">
      <w:pPr>
        <w:pStyle w:val="BodyText3"/>
        <w:ind w:firstLine="426"/>
        <w:rPr>
          <w:b w:val="0"/>
        </w:rPr>
      </w:pPr>
      <w:r>
        <w:t>V.Vītoliņš</w:t>
      </w:r>
      <w:r w:rsidR="0055256E">
        <w:t xml:space="preserve"> </w:t>
      </w:r>
      <w:r>
        <w:rPr>
          <w:b w:val="0"/>
        </w:rPr>
        <w:t>piebilst, ka ST pamatojusies uz profesora atzinumu, ka alkohola atkarība nav ārstējama, tādēļ ir šis absolūtais aizliegums.</w:t>
      </w:r>
    </w:p>
    <w:p w:rsidR="0055256E" w:rsidRDefault="0055256E" w:rsidP="0055256E">
      <w:pPr>
        <w:pStyle w:val="BodyText3"/>
        <w:ind w:firstLine="426"/>
        <w:rPr>
          <w:b w:val="0"/>
        </w:rPr>
      </w:pPr>
      <w:r>
        <w:t xml:space="preserve">L.Millere </w:t>
      </w:r>
      <w:r w:rsidR="007973E3">
        <w:rPr>
          <w:b w:val="0"/>
        </w:rPr>
        <w:t xml:space="preserve">piekrīt, ka </w:t>
      </w:r>
      <w:r w:rsidR="0052342D">
        <w:rPr>
          <w:b w:val="0"/>
        </w:rPr>
        <w:t xml:space="preserve">komisijā </w:t>
      </w:r>
      <w:r w:rsidR="007973E3">
        <w:rPr>
          <w:b w:val="0"/>
        </w:rPr>
        <w:t>būtu</w:t>
      </w:r>
      <w:r w:rsidR="0052342D">
        <w:rPr>
          <w:b w:val="0"/>
        </w:rPr>
        <w:t xml:space="preserve"> nepieciešams uzklausīt</w:t>
      </w:r>
      <w:r w:rsidR="007973E3">
        <w:rPr>
          <w:b w:val="0"/>
        </w:rPr>
        <w:t xml:space="preserve"> medi</w:t>
      </w:r>
      <w:r w:rsidR="0052342D">
        <w:rPr>
          <w:b w:val="0"/>
        </w:rPr>
        <w:t>ķu viedokli</w:t>
      </w:r>
      <w:r>
        <w:rPr>
          <w:b w:val="0"/>
        </w:rPr>
        <w:t>.</w:t>
      </w:r>
      <w:r w:rsidR="00BC0089">
        <w:rPr>
          <w:b w:val="0"/>
        </w:rPr>
        <w:t xml:space="preserve"> Likumdevējs nav domājis, ka šis ierobežojums par alkohola atkarību ir uz mūžu.</w:t>
      </w:r>
    </w:p>
    <w:p w:rsidR="0055256E" w:rsidRDefault="0055256E" w:rsidP="0055256E">
      <w:pPr>
        <w:pStyle w:val="BodyText3"/>
        <w:ind w:firstLine="426"/>
        <w:rPr>
          <w:b w:val="0"/>
        </w:rPr>
      </w:pPr>
      <w:proofErr w:type="spellStart"/>
      <w:r>
        <w:t>M.Možvillo</w:t>
      </w:r>
      <w:proofErr w:type="spellEnd"/>
      <w:r>
        <w:t xml:space="preserve"> </w:t>
      </w:r>
      <w:r w:rsidR="0042365A" w:rsidRPr="0042365A">
        <w:rPr>
          <w:b w:val="0"/>
        </w:rPr>
        <w:t>šajā kontekstā</w:t>
      </w:r>
      <w:r w:rsidR="0042365A">
        <w:t xml:space="preserve"> </w:t>
      </w:r>
      <w:r w:rsidR="0042365A">
        <w:rPr>
          <w:b w:val="0"/>
        </w:rPr>
        <w:t>piemetina arī par narkotiskajām vielām. Pauž bažas par šī jautājuma sadzīvisko pusi – alkohola atkarība vai kāda cita līdzīga atkarība nav savienojama ar ieroču pielietošanu un darbu spēka struktūrās.</w:t>
      </w:r>
    </w:p>
    <w:p w:rsidR="0055256E" w:rsidRDefault="0055256E" w:rsidP="0055256E">
      <w:pPr>
        <w:pStyle w:val="BodyText3"/>
        <w:ind w:firstLine="426"/>
        <w:rPr>
          <w:b w:val="0"/>
        </w:rPr>
      </w:pPr>
      <w:r>
        <w:t xml:space="preserve">J.Rancāns </w:t>
      </w:r>
      <w:r w:rsidR="00984DEE">
        <w:rPr>
          <w:b w:val="0"/>
        </w:rPr>
        <w:t>komentē, ka jābūt individuālam izvērtējumam</w:t>
      </w:r>
      <w:r>
        <w:rPr>
          <w:b w:val="0"/>
        </w:rPr>
        <w:t>.</w:t>
      </w:r>
      <w:r w:rsidR="00916E61">
        <w:rPr>
          <w:b w:val="0"/>
        </w:rPr>
        <w:t xml:space="preserve"> Uzsver, ka diskusija ir jāturpina. Uzskata, ka ir jādod iespēja personām laboties.</w:t>
      </w:r>
    </w:p>
    <w:p w:rsidR="00245091" w:rsidRDefault="00245091" w:rsidP="0055256E">
      <w:pPr>
        <w:pStyle w:val="BodyText3"/>
        <w:ind w:firstLine="426"/>
        <w:rPr>
          <w:b w:val="0"/>
        </w:rPr>
      </w:pPr>
    </w:p>
    <w:p w:rsidR="00FD49A2" w:rsidRDefault="00FD49A2" w:rsidP="00FD49A2">
      <w:pPr>
        <w:tabs>
          <w:tab w:val="left" w:pos="1418"/>
        </w:tabs>
        <w:jc w:val="both"/>
        <w:rPr>
          <w:b/>
        </w:rPr>
      </w:pPr>
    </w:p>
    <w:p w:rsidR="00871A2F" w:rsidRDefault="00871A2F" w:rsidP="00871A2F">
      <w:pPr>
        <w:rPr>
          <w:rStyle w:val="Strong"/>
        </w:rPr>
      </w:pPr>
      <w:r>
        <w:rPr>
          <w:rStyle w:val="Strong"/>
        </w:rPr>
        <w:t>4. Dažādi.</w:t>
      </w:r>
    </w:p>
    <w:p w:rsidR="00FD49A2" w:rsidRDefault="00FD49A2" w:rsidP="00FD49A2">
      <w:pPr>
        <w:tabs>
          <w:tab w:val="left" w:pos="1418"/>
        </w:tabs>
        <w:jc w:val="both"/>
        <w:rPr>
          <w:b/>
        </w:rPr>
      </w:pPr>
    </w:p>
    <w:p w:rsidR="007A6A28" w:rsidRDefault="007A6A28" w:rsidP="007A6A28">
      <w:pPr>
        <w:pStyle w:val="BodyText3"/>
        <w:ind w:firstLine="426"/>
        <w:rPr>
          <w:b w:val="0"/>
        </w:rPr>
      </w:pPr>
      <w:r>
        <w:t xml:space="preserve">I.Klementjevs </w:t>
      </w:r>
      <w:r w:rsidR="00100B6E">
        <w:rPr>
          <w:b w:val="0"/>
        </w:rPr>
        <w:t>vēlas atgādināt par pagājuš</w:t>
      </w:r>
      <w:r w:rsidR="00250071">
        <w:rPr>
          <w:b w:val="0"/>
        </w:rPr>
        <w:t>ajā</w:t>
      </w:r>
      <w:r w:rsidR="00100B6E">
        <w:rPr>
          <w:b w:val="0"/>
        </w:rPr>
        <w:t xml:space="preserve"> nedē</w:t>
      </w:r>
      <w:r w:rsidR="00250071">
        <w:rPr>
          <w:b w:val="0"/>
        </w:rPr>
        <w:t>ļā notikušo slepkavību</w:t>
      </w:r>
      <w:r w:rsidR="00100B6E">
        <w:rPr>
          <w:b w:val="0"/>
        </w:rPr>
        <w:t xml:space="preserve"> Purvciemā – ierosina aizbraukt uz 112 un iepaz</w:t>
      </w:r>
      <w:r w:rsidR="00CD1A9E">
        <w:rPr>
          <w:b w:val="0"/>
        </w:rPr>
        <w:t>īties ar dienesta darbu</w:t>
      </w:r>
      <w:r w:rsidR="00100B6E">
        <w:rPr>
          <w:b w:val="0"/>
        </w:rPr>
        <w:t>.</w:t>
      </w:r>
    </w:p>
    <w:p w:rsidR="007A6A28" w:rsidRDefault="007A6A28" w:rsidP="007A6A28">
      <w:pPr>
        <w:pStyle w:val="BodyText3"/>
        <w:ind w:firstLine="426"/>
        <w:rPr>
          <w:b w:val="0"/>
        </w:rPr>
      </w:pPr>
      <w:r>
        <w:t xml:space="preserve">J.Rancāns </w:t>
      </w:r>
      <w:r w:rsidR="00CD1A9E">
        <w:rPr>
          <w:b w:val="0"/>
        </w:rPr>
        <w:t>redz iespēju, ka šādu apmeklējumu varētu ieplānot vasarā</w:t>
      </w:r>
      <w:r>
        <w:rPr>
          <w:b w:val="0"/>
        </w:rPr>
        <w:t>.</w:t>
      </w:r>
    </w:p>
    <w:p w:rsidR="007A6A28" w:rsidRDefault="007A6A28" w:rsidP="007A6A28">
      <w:pPr>
        <w:pStyle w:val="BodyText3"/>
        <w:ind w:firstLine="426"/>
        <w:rPr>
          <w:b w:val="0"/>
        </w:rPr>
      </w:pPr>
      <w:proofErr w:type="spellStart"/>
      <w:r>
        <w:t>M.Možvillo</w:t>
      </w:r>
      <w:proofErr w:type="spellEnd"/>
      <w:r>
        <w:t xml:space="preserve"> </w:t>
      </w:r>
      <w:r w:rsidR="005260DA">
        <w:rPr>
          <w:b w:val="0"/>
        </w:rPr>
        <w:t>akcentē lietu, kas satrauc – kad pārvietojas tehnika armijas veiktajos manevros vasarās – agresīvais veids, kādā pavada kolonnas, rada bīstamību.</w:t>
      </w:r>
      <w:r w:rsidR="001269B9">
        <w:rPr>
          <w:b w:val="0"/>
        </w:rPr>
        <w:t xml:space="preserve"> Huligāniskā rīcība grauj armijas prestižu.</w:t>
      </w:r>
    </w:p>
    <w:p w:rsidR="007A6A28" w:rsidRDefault="007A6A28" w:rsidP="007A6A28">
      <w:pPr>
        <w:pStyle w:val="BodyText3"/>
        <w:ind w:firstLine="426"/>
        <w:rPr>
          <w:b w:val="0"/>
        </w:rPr>
      </w:pPr>
      <w:r>
        <w:t xml:space="preserve">R.Bergmanis </w:t>
      </w:r>
      <w:r w:rsidR="005260DA">
        <w:rPr>
          <w:b w:val="0"/>
        </w:rPr>
        <w:t>komentē, ka jāpārtrauc nihilistiskā attieksme pret CSN neievērošanu</w:t>
      </w:r>
      <w:r>
        <w:rPr>
          <w:b w:val="0"/>
        </w:rPr>
        <w:t>.</w:t>
      </w:r>
    </w:p>
    <w:p w:rsidR="0063141B" w:rsidRDefault="0063141B" w:rsidP="007A6A28">
      <w:pPr>
        <w:pStyle w:val="BodyText3"/>
        <w:ind w:firstLine="426"/>
        <w:rPr>
          <w:b w:val="0"/>
        </w:rPr>
      </w:pPr>
      <w:r>
        <w:t xml:space="preserve">J.Rancāns </w:t>
      </w:r>
      <w:r>
        <w:rPr>
          <w:b w:val="0"/>
        </w:rPr>
        <w:t xml:space="preserve">ierosina </w:t>
      </w:r>
      <w:r w:rsidR="00016493">
        <w:rPr>
          <w:b w:val="0"/>
        </w:rPr>
        <w:t xml:space="preserve">R.Bergmanim </w:t>
      </w:r>
      <w:r>
        <w:rPr>
          <w:b w:val="0"/>
        </w:rPr>
        <w:t>šo jautājumu izskatīt kādā no VVA sēdēm un izpētīt konkrētāk.</w:t>
      </w:r>
    </w:p>
    <w:p w:rsidR="005260DA" w:rsidRDefault="005260DA" w:rsidP="007A6A28">
      <w:pPr>
        <w:pStyle w:val="BodyText3"/>
        <w:ind w:firstLine="426"/>
        <w:rPr>
          <w:b w:val="0"/>
        </w:rPr>
      </w:pPr>
      <w:proofErr w:type="spellStart"/>
      <w:r>
        <w:t>M.Možvillo</w:t>
      </w:r>
      <w:proofErr w:type="spellEnd"/>
      <w:r>
        <w:t xml:space="preserve"> </w:t>
      </w:r>
      <w:r w:rsidR="0063141B">
        <w:rPr>
          <w:b w:val="0"/>
        </w:rPr>
        <w:t>piebilst</w:t>
      </w:r>
      <w:r w:rsidR="00490C63">
        <w:rPr>
          <w:b w:val="0"/>
        </w:rPr>
        <w:t>, ka jāievēro zināma kārtība, kādā tiek pavadītas šīs kolonnas.</w:t>
      </w:r>
      <w:r w:rsidR="009125F0">
        <w:rPr>
          <w:b w:val="0"/>
        </w:rPr>
        <w:t xml:space="preserve"> Min piemēru, ka Igaunijā šādas kolonnas tiek pavadītas tikai ar dzeltenām bākugunīm, bet Latvijā – ar zilām un sarkanām.</w:t>
      </w:r>
    </w:p>
    <w:p w:rsidR="00FD49A2" w:rsidRDefault="00FD49A2" w:rsidP="00FD49A2">
      <w:pPr>
        <w:pStyle w:val="BodyText3"/>
        <w:ind w:firstLine="567"/>
        <w:rPr>
          <w:b w:val="0"/>
        </w:rPr>
      </w:pPr>
    </w:p>
    <w:p w:rsidR="000622A7" w:rsidRPr="00AB2A17" w:rsidRDefault="000622A7" w:rsidP="0019149F">
      <w:pPr>
        <w:pStyle w:val="BodyText3"/>
        <w:tabs>
          <w:tab w:val="left" w:pos="426"/>
        </w:tabs>
        <w:ind w:firstLine="426"/>
        <w:rPr>
          <w:b w:val="0"/>
          <w:color w:val="000000"/>
          <w:lang w:eastAsia="lv-LV"/>
        </w:rPr>
      </w:pPr>
      <w:r w:rsidRPr="00AB2A17">
        <w:rPr>
          <w:color w:val="000000"/>
          <w:lang w:eastAsia="lv-LV"/>
        </w:rPr>
        <w:t>J.Rancāns</w:t>
      </w:r>
      <w:r w:rsidRPr="00AB2A17">
        <w:rPr>
          <w:b w:val="0"/>
          <w:color w:val="000000"/>
          <w:lang w:eastAsia="lv-LV"/>
        </w:rPr>
        <w:t xml:space="preserve"> pateicas uzaicinātajām personām </w:t>
      </w:r>
      <w:r>
        <w:rPr>
          <w:b w:val="0"/>
          <w:color w:val="000000"/>
          <w:lang w:eastAsia="lv-LV"/>
        </w:rPr>
        <w:t>par dalību</w:t>
      </w:r>
      <w:r w:rsidRPr="00AB2A17">
        <w:rPr>
          <w:b w:val="0"/>
          <w:color w:val="000000"/>
          <w:lang w:eastAsia="lv-LV"/>
        </w:rPr>
        <w:t xml:space="preserve"> komisijas sēdē un slēdz sēdi.</w:t>
      </w:r>
    </w:p>
    <w:p w:rsidR="000622A7" w:rsidRDefault="000622A7" w:rsidP="0019149F">
      <w:pPr>
        <w:ind w:firstLine="426"/>
        <w:jc w:val="both"/>
      </w:pPr>
    </w:p>
    <w:p w:rsidR="000622A7" w:rsidRDefault="000622A7" w:rsidP="0019149F">
      <w:pPr>
        <w:ind w:firstLine="426"/>
        <w:jc w:val="both"/>
      </w:pPr>
      <w:r w:rsidRPr="00AB2A17">
        <w:t xml:space="preserve">Sēde pabeigta plkst. </w:t>
      </w:r>
      <w:r w:rsidR="00871A2F">
        <w:t>11.45</w:t>
      </w:r>
      <w:r>
        <w:t>.</w:t>
      </w:r>
    </w:p>
    <w:p w:rsidR="00F14E32" w:rsidRDefault="00F14E32" w:rsidP="000622A7">
      <w:pPr>
        <w:tabs>
          <w:tab w:val="left" w:pos="1418"/>
        </w:tabs>
        <w:ind w:left="426" w:hanging="142"/>
        <w:jc w:val="both"/>
      </w:pPr>
    </w:p>
    <w:p w:rsidR="00F14E32" w:rsidRPr="003567E6" w:rsidRDefault="00F14E32" w:rsidP="001A1C3C">
      <w:pPr>
        <w:tabs>
          <w:tab w:val="left" w:pos="1980"/>
        </w:tabs>
        <w:ind w:firstLine="720"/>
        <w:jc w:val="both"/>
      </w:pPr>
    </w:p>
    <w:p w:rsidR="006D33D5" w:rsidRPr="00C17AB9" w:rsidRDefault="006D33D5">
      <w:pPr>
        <w:rPr>
          <w:i/>
          <w:iCs/>
        </w:rPr>
      </w:pPr>
    </w:p>
    <w:p w:rsidR="001E04D0" w:rsidRPr="00874BA0" w:rsidRDefault="001E04D0" w:rsidP="005F6FB7">
      <w:pPr>
        <w:tabs>
          <w:tab w:val="left" w:pos="142"/>
          <w:tab w:val="left" w:pos="567"/>
        </w:tabs>
        <w:jc w:val="both"/>
      </w:pPr>
      <w:r w:rsidRPr="00874BA0">
        <w:t>Komis</w:t>
      </w:r>
      <w:r w:rsidR="0064093D">
        <w:t>ijas priekšsēdētājs</w:t>
      </w:r>
      <w:r w:rsidR="0064093D">
        <w:tab/>
      </w:r>
      <w:r w:rsidR="0064093D">
        <w:tab/>
      </w:r>
      <w:r w:rsidR="0064093D">
        <w:tab/>
      </w:r>
      <w:r w:rsidRPr="00874BA0">
        <w:tab/>
      </w:r>
      <w:r w:rsidR="0064093D">
        <w:t>(paraksts*)</w:t>
      </w:r>
      <w:r w:rsidRPr="00874BA0">
        <w:tab/>
      </w:r>
      <w:r w:rsidRPr="00874BA0">
        <w:tab/>
      </w:r>
      <w:proofErr w:type="gramStart"/>
      <w:r w:rsidR="0064093D">
        <w:t xml:space="preserve">        </w:t>
      </w:r>
      <w:r w:rsidR="00410236">
        <w:t xml:space="preserve">     </w:t>
      </w:r>
      <w:proofErr w:type="gramEnd"/>
      <w:r w:rsidRPr="00874BA0">
        <w:t>J.Rancāns</w:t>
      </w:r>
      <w:r w:rsidRPr="00874BA0">
        <w:tab/>
      </w:r>
      <w:r w:rsidRPr="00874BA0">
        <w:tab/>
      </w:r>
      <w:r w:rsidRPr="00874BA0">
        <w:tab/>
      </w:r>
      <w:r w:rsidRPr="00874BA0">
        <w:tab/>
      </w:r>
      <w:r w:rsidRPr="00874BA0">
        <w:tab/>
      </w:r>
      <w:r w:rsidRPr="00874BA0">
        <w:tab/>
      </w:r>
    </w:p>
    <w:p w:rsidR="001E04D0" w:rsidRPr="00874BA0" w:rsidRDefault="001E04D0" w:rsidP="00410236">
      <w:pPr>
        <w:jc w:val="both"/>
      </w:pPr>
    </w:p>
    <w:p w:rsidR="001E04D0" w:rsidRPr="00874BA0" w:rsidRDefault="001E04D0" w:rsidP="00410236">
      <w:pPr>
        <w:jc w:val="both"/>
      </w:pPr>
    </w:p>
    <w:p w:rsidR="00E41CFF" w:rsidRDefault="00230FC1" w:rsidP="00DB4867">
      <w:pPr>
        <w:jc w:val="both"/>
      </w:pPr>
      <w:r>
        <w:t>Komisijas sekretārs</w:t>
      </w:r>
      <w:r>
        <w:tab/>
      </w:r>
      <w:r>
        <w:tab/>
      </w:r>
      <w:r>
        <w:tab/>
      </w:r>
      <w:r>
        <w:tab/>
      </w:r>
      <w:r>
        <w:tab/>
      </w:r>
      <w:r w:rsidR="0064093D">
        <w:t xml:space="preserve"> </w:t>
      </w:r>
      <w:r w:rsidR="0064093D">
        <w:t>(paraksts*)</w:t>
      </w:r>
      <w:proofErr w:type="gramStart"/>
      <w:r w:rsidR="00410236">
        <w:t xml:space="preserve">          </w:t>
      </w:r>
      <w:proofErr w:type="gramEnd"/>
      <w:r w:rsidR="0064093D">
        <w:tab/>
        <w:t xml:space="preserve">           </w:t>
      </w:r>
      <w:bookmarkStart w:id="0" w:name="_GoBack"/>
      <w:bookmarkEnd w:id="0"/>
      <w:r w:rsidR="00410236">
        <w:t xml:space="preserve">      </w:t>
      </w:r>
      <w:r>
        <w:t>E.Šnore</w:t>
      </w:r>
    </w:p>
    <w:sectPr w:rsidR="00E41CFF" w:rsidSect="00537794">
      <w:footerReference w:type="default" r:id="rId8"/>
      <w:pgSz w:w="11906" w:h="16838"/>
      <w:pgMar w:top="851" w:right="1134"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4AC8" w:rsidRDefault="00EE4AC8" w:rsidP="00BE00B5">
      <w:r>
        <w:separator/>
      </w:r>
    </w:p>
  </w:endnote>
  <w:endnote w:type="continuationSeparator" w:id="0">
    <w:p w:rsidR="00EE4AC8" w:rsidRDefault="00EE4AC8" w:rsidP="00BE0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60539722"/>
      <w:docPartObj>
        <w:docPartGallery w:val="Page Numbers (Bottom of Page)"/>
        <w:docPartUnique/>
      </w:docPartObj>
    </w:sdtPr>
    <w:sdtEndPr>
      <w:rPr>
        <w:noProof/>
      </w:rPr>
    </w:sdtEndPr>
    <w:sdtContent>
      <w:p w:rsidR="0068570D" w:rsidRDefault="0068570D">
        <w:pPr>
          <w:pStyle w:val="Footer"/>
          <w:jc w:val="right"/>
        </w:pPr>
        <w:r>
          <w:fldChar w:fldCharType="begin"/>
        </w:r>
        <w:r>
          <w:instrText xml:space="preserve"> PAGE   \* MERGEFORMAT </w:instrText>
        </w:r>
        <w:r>
          <w:fldChar w:fldCharType="separate"/>
        </w:r>
        <w:r w:rsidR="0064093D">
          <w:rPr>
            <w:noProof/>
          </w:rPr>
          <w:t>8</w:t>
        </w:r>
        <w:r>
          <w:rPr>
            <w:noProof/>
          </w:rPr>
          <w:fldChar w:fldCharType="end"/>
        </w:r>
      </w:p>
    </w:sdtContent>
  </w:sdt>
  <w:p w:rsidR="0078066E" w:rsidRDefault="0078066E" w:rsidP="0078066E">
    <w:pPr>
      <w:spacing w:before="360" w:after="360"/>
      <w:rPr>
        <w:sz w:val="22"/>
      </w:rPr>
    </w:pPr>
    <w:r>
      <w:rPr>
        <w:sz w:val="22"/>
      </w:rPr>
      <w:t>* Šis dokuments ir elektroniski parakstīts ar drošu elektronisko parakstu un satur laika zīmogu</w:t>
    </w:r>
  </w:p>
  <w:p w:rsidR="0068570D" w:rsidRDefault="00685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4AC8" w:rsidRDefault="00EE4AC8" w:rsidP="00BE00B5">
      <w:r>
        <w:separator/>
      </w:r>
    </w:p>
  </w:footnote>
  <w:footnote w:type="continuationSeparator" w:id="0">
    <w:p w:rsidR="00EE4AC8" w:rsidRDefault="00EE4AC8" w:rsidP="00BE00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244057"/>
    <w:multiLevelType w:val="hybridMultilevel"/>
    <w:tmpl w:val="11AAF28A"/>
    <w:lvl w:ilvl="0" w:tplc="04260001">
      <w:start w:val="1"/>
      <w:numFmt w:val="bullet"/>
      <w:lvlText w:val=""/>
      <w:lvlJc w:val="left"/>
      <w:pPr>
        <w:ind w:left="1146" w:hanging="360"/>
      </w:pPr>
      <w:rPr>
        <w:rFonts w:ascii="Symbol" w:hAnsi="Symbol" w:hint="default"/>
      </w:rPr>
    </w:lvl>
    <w:lvl w:ilvl="1" w:tplc="04260003">
      <w:start w:val="1"/>
      <w:numFmt w:val="bullet"/>
      <w:lvlText w:val="o"/>
      <w:lvlJc w:val="left"/>
      <w:pPr>
        <w:ind w:left="1866" w:hanging="360"/>
      </w:pPr>
      <w:rPr>
        <w:rFonts w:ascii="Courier New" w:hAnsi="Courier New" w:cs="Courier New" w:hint="default"/>
      </w:rPr>
    </w:lvl>
    <w:lvl w:ilvl="2" w:tplc="04260005">
      <w:start w:val="1"/>
      <w:numFmt w:val="bullet"/>
      <w:lvlText w:val=""/>
      <w:lvlJc w:val="left"/>
      <w:pPr>
        <w:ind w:left="2586" w:hanging="360"/>
      </w:pPr>
      <w:rPr>
        <w:rFonts w:ascii="Wingdings" w:hAnsi="Wingdings" w:hint="default"/>
      </w:rPr>
    </w:lvl>
    <w:lvl w:ilvl="3" w:tplc="04260001">
      <w:start w:val="1"/>
      <w:numFmt w:val="bullet"/>
      <w:lvlText w:val=""/>
      <w:lvlJc w:val="left"/>
      <w:pPr>
        <w:ind w:left="3306" w:hanging="360"/>
      </w:pPr>
      <w:rPr>
        <w:rFonts w:ascii="Symbol" w:hAnsi="Symbol" w:hint="default"/>
      </w:rPr>
    </w:lvl>
    <w:lvl w:ilvl="4" w:tplc="04260003">
      <w:start w:val="1"/>
      <w:numFmt w:val="bullet"/>
      <w:lvlText w:val="o"/>
      <w:lvlJc w:val="left"/>
      <w:pPr>
        <w:ind w:left="4026" w:hanging="360"/>
      </w:pPr>
      <w:rPr>
        <w:rFonts w:ascii="Courier New" w:hAnsi="Courier New" w:cs="Courier New" w:hint="default"/>
      </w:rPr>
    </w:lvl>
    <w:lvl w:ilvl="5" w:tplc="04260005">
      <w:start w:val="1"/>
      <w:numFmt w:val="bullet"/>
      <w:lvlText w:val=""/>
      <w:lvlJc w:val="left"/>
      <w:pPr>
        <w:ind w:left="4746" w:hanging="360"/>
      </w:pPr>
      <w:rPr>
        <w:rFonts w:ascii="Wingdings" w:hAnsi="Wingdings" w:hint="default"/>
      </w:rPr>
    </w:lvl>
    <w:lvl w:ilvl="6" w:tplc="04260001">
      <w:start w:val="1"/>
      <w:numFmt w:val="bullet"/>
      <w:lvlText w:val=""/>
      <w:lvlJc w:val="left"/>
      <w:pPr>
        <w:ind w:left="5466" w:hanging="360"/>
      </w:pPr>
      <w:rPr>
        <w:rFonts w:ascii="Symbol" w:hAnsi="Symbol" w:hint="default"/>
      </w:rPr>
    </w:lvl>
    <w:lvl w:ilvl="7" w:tplc="04260003">
      <w:start w:val="1"/>
      <w:numFmt w:val="bullet"/>
      <w:lvlText w:val="o"/>
      <w:lvlJc w:val="left"/>
      <w:pPr>
        <w:ind w:left="6186" w:hanging="360"/>
      </w:pPr>
      <w:rPr>
        <w:rFonts w:ascii="Courier New" w:hAnsi="Courier New" w:cs="Courier New" w:hint="default"/>
      </w:rPr>
    </w:lvl>
    <w:lvl w:ilvl="8" w:tplc="04260005">
      <w:start w:val="1"/>
      <w:numFmt w:val="bullet"/>
      <w:lvlText w:val=""/>
      <w:lvlJc w:val="left"/>
      <w:pPr>
        <w:ind w:left="6906" w:hanging="360"/>
      </w:pPr>
      <w:rPr>
        <w:rFonts w:ascii="Wingdings" w:hAnsi="Wingdings" w:hint="default"/>
      </w:rPr>
    </w:lvl>
  </w:abstractNum>
  <w:abstractNum w:abstractNumId="1" w15:restartNumberingAfterBreak="0">
    <w:nsid w:val="163A584E"/>
    <w:multiLevelType w:val="hybridMultilevel"/>
    <w:tmpl w:val="1236EE56"/>
    <w:lvl w:ilvl="0" w:tplc="03B47594">
      <w:start w:val="1"/>
      <w:numFmt w:val="bullet"/>
      <w:lvlText w:val=""/>
      <w:lvlJc w:val="left"/>
      <w:pPr>
        <w:ind w:left="1440" w:hanging="360"/>
      </w:pPr>
      <w:rPr>
        <w:rFonts w:ascii="Symbol" w:hAnsi="Symbol" w:hint="default"/>
        <w:sz w:val="28"/>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291827F3"/>
    <w:multiLevelType w:val="hybridMultilevel"/>
    <w:tmpl w:val="524C93DA"/>
    <w:lvl w:ilvl="0" w:tplc="04260001">
      <w:start w:val="1"/>
      <w:numFmt w:val="bullet"/>
      <w:lvlText w:val=""/>
      <w:lvlJc w:val="left"/>
      <w:pPr>
        <w:ind w:left="1145" w:hanging="360"/>
      </w:pPr>
      <w:rPr>
        <w:rFonts w:ascii="Symbol" w:hAnsi="Symbol" w:hint="default"/>
      </w:rPr>
    </w:lvl>
    <w:lvl w:ilvl="1" w:tplc="04260003">
      <w:start w:val="1"/>
      <w:numFmt w:val="bullet"/>
      <w:lvlText w:val="o"/>
      <w:lvlJc w:val="left"/>
      <w:pPr>
        <w:ind w:left="1865" w:hanging="360"/>
      </w:pPr>
      <w:rPr>
        <w:rFonts w:ascii="Courier New" w:hAnsi="Courier New" w:cs="Courier New" w:hint="default"/>
      </w:rPr>
    </w:lvl>
    <w:lvl w:ilvl="2" w:tplc="04260005">
      <w:start w:val="1"/>
      <w:numFmt w:val="bullet"/>
      <w:lvlText w:val=""/>
      <w:lvlJc w:val="left"/>
      <w:pPr>
        <w:ind w:left="2585" w:hanging="360"/>
      </w:pPr>
      <w:rPr>
        <w:rFonts w:ascii="Wingdings" w:hAnsi="Wingdings" w:hint="default"/>
      </w:rPr>
    </w:lvl>
    <w:lvl w:ilvl="3" w:tplc="04260001">
      <w:start w:val="1"/>
      <w:numFmt w:val="bullet"/>
      <w:lvlText w:val=""/>
      <w:lvlJc w:val="left"/>
      <w:pPr>
        <w:ind w:left="3305" w:hanging="360"/>
      </w:pPr>
      <w:rPr>
        <w:rFonts w:ascii="Symbol" w:hAnsi="Symbol" w:hint="default"/>
      </w:rPr>
    </w:lvl>
    <w:lvl w:ilvl="4" w:tplc="04260003">
      <w:start w:val="1"/>
      <w:numFmt w:val="bullet"/>
      <w:lvlText w:val="o"/>
      <w:lvlJc w:val="left"/>
      <w:pPr>
        <w:ind w:left="4025" w:hanging="360"/>
      </w:pPr>
      <w:rPr>
        <w:rFonts w:ascii="Courier New" w:hAnsi="Courier New" w:cs="Courier New" w:hint="default"/>
      </w:rPr>
    </w:lvl>
    <w:lvl w:ilvl="5" w:tplc="04260005">
      <w:start w:val="1"/>
      <w:numFmt w:val="bullet"/>
      <w:lvlText w:val=""/>
      <w:lvlJc w:val="left"/>
      <w:pPr>
        <w:ind w:left="4745" w:hanging="360"/>
      </w:pPr>
      <w:rPr>
        <w:rFonts w:ascii="Wingdings" w:hAnsi="Wingdings" w:hint="default"/>
      </w:rPr>
    </w:lvl>
    <w:lvl w:ilvl="6" w:tplc="04260001">
      <w:start w:val="1"/>
      <w:numFmt w:val="bullet"/>
      <w:lvlText w:val=""/>
      <w:lvlJc w:val="left"/>
      <w:pPr>
        <w:ind w:left="5465" w:hanging="360"/>
      </w:pPr>
      <w:rPr>
        <w:rFonts w:ascii="Symbol" w:hAnsi="Symbol" w:hint="default"/>
      </w:rPr>
    </w:lvl>
    <w:lvl w:ilvl="7" w:tplc="04260003">
      <w:start w:val="1"/>
      <w:numFmt w:val="bullet"/>
      <w:lvlText w:val="o"/>
      <w:lvlJc w:val="left"/>
      <w:pPr>
        <w:ind w:left="6185" w:hanging="360"/>
      </w:pPr>
      <w:rPr>
        <w:rFonts w:ascii="Courier New" w:hAnsi="Courier New" w:cs="Courier New" w:hint="default"/>
      </w:rPr>
    </w:lvl>
    <w:lvl w:ilvl="8" w:tplc="04260005">
      <w:start w:val="1"/>
      <w:numFmt w:val="bullet"/>
      <w:lvlText w:val=""/>
      <w:lvlJc w:val="left"/>
      <w:pPr>
        <w:ind w:left="6905" w:hanging="360"/>
      </w:pPr>
      <w:rPr>
        <w:rFonts w:ascii="Wingdings" w:hAnsi="Wingdings" w:hint="default"/>
      </w:rPr>
    </w:lvl>
  </w:abstractNum>
  <w:abstractNum w:abstractNumId="3" w15:restartNumberingAfterBreak="0">
    <w:nsid w:val="3AA5137B"/>
    <w:multiLevelType w:val="hybridMultilevel"/>
    <w:tmpl w:val="39C6B50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4" w15:restartNumberingAfterBreak="0">
    <w:nsid w:val="3C9022DC"/>
    <w:multiLevelType w:val="hybridMultilevel"/>
    <w:tmpl w:val="928476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15:restartNumberingAfterBreak="0">
    <w:nsid w:val="477D3874"/>
    <w:multiLevelType w:val="hybridMultilevel"/>
    <w:tmpl w:val="FFF2B18A"/>
    <w:lvl w:ilvl="0" w:tplc="97BA667E">
      <w:start w:val="1"/>
      <w:numFmt w:val="bullet"/>
      <w:lvlText w:val=""/>
      <w:lvlJc w:val="left"/>
      <w:pPr>
        <w:ind w:left="1440" w:hanging="360"/>
      </w:pPr>
      <w:rPr>
        <w:rFonts w:ascii="Symbol" w:hAnsi="Symbol" w:hint="default"/>
        <w:sz w:val="28"/>
        <w:lang w:val="en-GB"/>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55C826CD"/>
    <w:multiLevelType w:val="hybridMultilevel"/>
    <w:tmpl w:val="65AAA772"/>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69407E5C"/>
    <w:multiLevelType w:val="hybridMultilevel"/>
    <w:tmpl w:val="C7D839C8"/>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8" w15:restartNumberingAfterBreak="0">
    <w:nsid w:val="7AB95568"/>
    <w:multiLevelType w:val="hybridMultilevel"/>
    <w:tmpl w:val="8036255C"/>
    <w:lvl w:ilvl="0" w:tplc="04260001">
      <w:start w:val="1"/>
      <w:numFmt w:val="bullet"/>
      <w:lvlText w:val=""/>
      <w:lvlJc w:val="left"/>
      <w:pPr>
        <w:ind w:left="1080" w:hanging="360"/>
      </w:pPr>
      <w:rPr>
        <w:rFonts w:ascii="Symbol" w:hAnsi="Symbol"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num w:numId="1">
    <w:abstractNumId w:val="3"/>
  </w:num>
  <w:num w:numId="2">
    <w:abstractNumId w:val="6"/>
  </w:num>
  <w:num w:numId="3">
    <w:abstractNumId w:val="7"/>
  </w:num>
  <w:num w:numId="4">
    <w:abstractNumId w:val="4"/>
  </w:num>
  <w:num w:numId="5">
    <w:abstractNumId w:val="8"/>
  </w:num>
  <w:num w:numId="6">
    <w:abstractNumId w:val="1"/>
  </w:num>
  <w:num w:numId="7">
    <w:abstractNumId w:val="5"/>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0F0"/>
    <w:rsid w:val="0000069E"/>
    <w:rsid w:val="00007F4F"/>
    <w:rsid w:val="0001316B"/>
    <w:rsid w:val="000152B2"/>
    <w:rsid w:val="00016493"/>
    <w:rsid w:val="00024437"/>
    <w:rsid w:val="00030188"/>
    <w:rsid w:val="00032903"/>
    <w:rsid w:val="00035D5A"/>
    <w:rsid w:val="000412F6"/>
    <w:rsid w:val="00042065"/>
    <w:rsid w:val="00055208"/>
    <w:rsid w:val="00061010"/>
    <w:rsid w:val="00061B5D"/>
    <w:rsid w:val="000622A7"/>
    <w:rsid w:val="00064944"/>
    <w:rsid w:val="00064A3E"/>
    <w:rsid w:val="00070D92"/>
    <w:rsid w:val="0007163C"/>
    <w:rsid w:val="00071D56"/>
    <w:rsid w:val="000734DB"/>
    <w:rsid w:val="00077977"/>
    <w:rsid w:val="00081E2C"/>
    <w:rsid w:val="00082402"/>
    <w:rsid w:val="00083554"/>
    <w:rsid w:val="0008441C"/>
    <w:rsid w:val="00087F9F"/>
    <w:rsid w:val="000A2957"/>
    <w:rsid w:val="000A52F2"/>
    <w:rsid w:val="000A577F"/>
    <w:rsid w:val="000B064D"/>
    <w:rsid w:val="000C2F8B"/>
    <w:rsid w:val="000C49DD"/>
    <w:rsid w:val="000D2B3B"/>
    <w:rsid w:val="000D2B90"/>
    <w:rsid w:val="000E1C11"/>
    <w:rsid w:val="000E2284"/>
    <w:rsid w:val="000E6F0C"/>
    <w:rsid w:val="000E7649"/>
    <w:rsid w:val="000E7A73"/>
    <w:rsid w:val="000F1FEC"/>
    <w:rsid w:val="000F4CE5"/>
    <w:rsid w:val="000F6D64"/>
    <w:rsid w:val="00100B6E"/>
    <w:rsid w:val="00100E47"/>
    <w:rsid w:val="00104EE5"/>
    <w:rsid w:val="001063F6"/>
    <w:rsid w:val="00107A39"/>
    <w:rsid w:val="00111BDD"/>
    <w:rsid w:val="00112841"/>
    <w:rsid w:val="00113269"/>
    <w:rsid w:val="0011695B"/>
    <w:rsid w:val="0012213A"/>
    <w:rsid w:val="00123529"/>
    <w:rsid w:val="00125DF3"/>
    <w:rsid w:val="001269B9"/>
    <w:rsid w:val="001270CD"/>
    <w:rsid w:val="001272F3"/>
    <w:rsid w:val="00130C0D"/>
    <w:rsid w:val="00136215"/>
    <w:rsid w:val="001423F9"/>
    <w:rsid w:val="00143CA1"/>
    <w:rsid w:val="0014594C"/>
    <w:rsid w:val="00146B0E"/>
    <w:rsid w:val="001500C9"/>
    <w:rsid w:val="00150921"/>
    <w:rsid w:val="00152086"/>
    <w:rsid w:val="001618AC"/>
    <w:rsid w:val="00177648"/>
    <w:rsid w:val="00180A7A"/>
    <w:rsid w:val="0018181C"/>
    <w:rsid w:val="00182BB6"/>
    <w:rsid w:val="0018396E"/>
    <w:rsid w:val="0019149F"/>
    <w:rsid w:val="00192E1E"/>
    <w:rsid w:val="00194583"/>
    <w:rsid w:val="00194BB2"/>
    <w:rsid w:val="001A18D5"/>
    <w:rsid w:val="001A1C3C"/>
    <w:rsid w:val="001A426E"/>
    <w:rsid w:val="001A7A84"/>
    <w:rsid w:val="001C1D89"/>
    <w:rsid w:val="001C25CA"/>
    <w:rsid w:val="001D69B9"/>
    <w:rsid w:val="001E04D0"/>
    <w:rsid w:val="001E1105"/>
    <w:rsid w:val="001E3FE3"/>
    <w:rsid w:val="001F10AF"/>
    <w:rsid w:val="001F3537"/>
    <w:rsid w:val="001F49AB"/>
    <w:rsid w:val="001F49EF"/>
    <w:rsid w:val="00212837"/>
    <w:rsid w:val="002236D9"/>
    <w:rsid w:val="00230FC1"/>
    <w:rsid w:val="002317BB"/>
    <w:rsid w:val="0023277E"/>
    <w:rsid w:val="00234DEE"/>
    <w:rsid w:val="0023671B"/>
    <w:rsid w:val="00237477"/>
    <w:rsid w:val="00240D14"/>
    <w:rsid w:val="00243091"/>
    <w:rsid w:val="00245091"/>
    <w:rsid w:val="00250071"/>
    <w:rsid w:val="002507D7"/>
    <w:rsid w:val="00254489"/>
    <w:rsid w:val="00254C72"/>
    <w:rsid w:val="00256FDE"/>
    <w:rsid w:val="00263366"/>
    <w:rsid w:val="00264F44"/>
    <w:rsid w:val="00266A85"/>
    <w:rsid w:val="00271345"/>
    <w:rsid w:val="00272F1D"/>
    <w:rsid w:val="002736E5"/>
    <w:rsid w:val="00276AEE"/>
    <w:rsid w:val="0027772E"/>
    <w:rsid w:val="002843AD"/>
    <w:rsid w:val="00292F38"/>
    <w:rsid w:val="002A26B6"/>
    <w:rsid w:val="002A420B"/>
    <w:rsid w:val="002A4F36"/>
    <w:rsid w:val="002A51D8"/>
    <w:rsid w:val="002A5538"/>
    <w:rsid w:val="002A560E"/>
    <w:rsid w:val="002B0081"/>
    <w:rsid w:val="002B166A"/>
    <w:rsid w:val="002B3A05"/>
    <w:rsid w:val="002B71E9"/>
    <w:rsid w:val="002C48B3"/>
    <w:rsid w:val="002D0642"/>
    <w:rsid w:val="002D3BB3"/>
    <w:rsid w:val="002E342E"/>
    <w:rsid w:val="002E659C"/>
    <w:rsid w:val="002E7A68"/>
    <w:rsid w:val="002F3587"/>
    <w:rsid w:val="002F7672"/>
    <w:rsid w:val="00301DCA"/>
    <w:rsid w:val="0030286D"/>
    <w:rsid w:val="00312694"/>
    <w:rsid w:val="00317CB6"/>
    <w:rsid w:val="00320523"/>
    <w:rsid w:val="0032224F"/>
    <w:rsid w:val="003233E1"/>
    <w:rsid w:val="003247E8"/>
    <w:rsid w:val="00324FD0"/>
    <w:rsid w:val="0032668D"/>
    <w:rsid w:val="0033015E"/>
    <w:rsid w:val="00333101"/>
    <w:rsid w:val="003345CB"/>
    <w:rsid w:val="00337CF5"/>
    <w:rsid w:val="00340890"/>
    <w:rsid w:val="003468D4"/>
    <w:rsid w:val="00350D87"/>
    <w:rsid w:val="00351A7E"/>
    <w:rsid w:val="00355F72"/>
    <w:rsid w:val="003567E6"/>
    <w:rsid w:val="003570F4"/>
    <w:rsid w:val="00362919"/>
    <w:rsid w:val="003641A0"/>
    <w:rsid w:val="003729B9"/>
    <w:rsid w:val="0037364D"/>
    <w:rsid w:val="003747EB"/>
    <w:rsid w:val="00374CC2"/>
    <w:rsid w:val="00375C15"/>
    <w:rsid w:val="003771AB"/>
    <w:rsid w:val="00383C23"/>
    <w:rsid w:val="00386D35"/>
    <w:rsid w:val="0038719C"/>
    <w:rsid w:val="00391085"/>
    <w:rsid w:val="00392B6E"/>
    <w:rsid w:val="003B078C"/>
    <w:rsid w:val="003C222E"/>
    <w:rsid w:val="003D223D"/>
    <w:rsid w:val="003D4948"/>
    <w:rsid w:val="003E23D5"/>
    <w:rsid w:val="003E2E03"/>
    <w:rsid w:val="003E3C6A"/>
    <w:rsid w:val="003E540D"/>
    <w:rsid w:val="003F2A97"/>
    <w:rsid w:val="003F581F"/>
    <w:rsid w:val="003F7333"/>
    <w:rsid w:val="003F7FEC"/>
    <w:rsid w:val="00401590"/>
    <w:rsid w:val="00401958"/>
    <w:rsid w:val="00402948"/>
    <w:rsid w:val="00403EA8"/>
    <w:rsid w:val="004064B1"/>
    <w:rsid w:val="00407178"/>
    <w:rsid w:val="00410236"/>
    <w:rsid w:val="004120E2"/>
    <w:rsid w:val="0041628E"/>
    <w:rsid w:val="00416DE5"/>
    <w:rsid w:val="00417092"/>
    <w:rsid w:val="00421EE7"/>
    <w:rsid w:val="0042365A"/>
    <w:rsid w:val="00424393"/>
    <w:rsid w:val="00427CE3"/>
    <w:rsid w:val="0043114E"/>
    <w:rsid w:val="00432035"/>
    <w:rsid w:val="00433638"/>
    <w:rsid w:val="0043695D"/>
    <w:rsid w:val="00440FAA"/>
    <w:rsid w:val="00446122"/>
    <w:rsid w:val="004551C3"/>
    <w:rsid w:val="00464E96"/>
    <w:rsid w:val="004658AA"/>
    <w:rsid w:val="00477DAF"/>
    <w:rsid w:val="00485F0D"/>
    <w:rsid w:val="00490C63"/>
    <w:rsid w:val="0049108A"/>
    <w:rsid w:val="00491C52"/>
    <w:rsid w:val="004A6DAC"/>
    <w:rsid w:val="004B219E"/>
    <w:rsid w:val="004B4994"/>
    <w:rsid w:val="004C2943"/>
    <w:rsid w:val="004D3B75"/>
    <w:rsid w:val="004D58CE"/>
    <w:rsid w:val="004D60A3"/>
    <w:rsid w:val="004D7AB7"/>
    <w:rsid w:val="004F236F"/>
    <w:rsid w:val="004F7D2D"/>
    <w:rsid w:val="0050521B"/>
    <w:rsid w:val="00507E15"/>
    <w:rsid w:val="005149DE"/>
    <w:rsid w:val="00521C47"/>
    <w:rsid w:val="0052342D"/>
    <w:rsid w:val="005260DA"/>
    <w:rsid w:val="00532BDE"/>
    <w:rsid w:val="00532F8F"/>
    <w:rsid w:val="00534923"/>
    <w:rsid w:val="00537794"/>
    <w:rsid w:val="00544CD4"/>
    <w:rsid w:val="0055256E"/>
    <w:rsid w:val="00553F85"/>
    <w:rsid w:val="00554A8E"/>
    <w:rsid w:val="00555043"/>
    <w:rsid w:val="00561C85"/>
    <w:rsid w:val="00567F66"/>
    <w:rsid w:val="00576282"/>
    <w:rsid w:val="005777B7"/>
    <w:rsid w:val="005830F0"/>
    <w:rsid w:val="005837F9"/>
    <w:rsid w:val="00591B8A"/>
    <w:rsid w:val="005A5110"/>
    <w:rsid w:val="005B3256"/>
    <w:rsid w:val="005B4827"/>
    <w:rsid w:val="005C2E7A"/>
    <w:rsid w:val="005C545D"/>
    <w:rsid w:val="005C6851"/>
    <w:rsid w:val="005C708B"/>
    <w:rsid w:val="005C7608"/>
    <w:rsid w:val="005C79C8"/>
    <w:rsid w:val="005D33A3"/>
    <w:rsid w:val="005E1D86"/>
    <w:rsid w:val="005F3423"/>
    <w:rsid w:val="005F4326"/>
    <w:rsid w:val="005F6FB7"/>
    <w:rsid w:val="00604D8D"/>
    <w:rsid w:val="006069EB"/>
    <w:rsid w:val="00615DCF"/>
    <w:rsid w:val="00616302"/>
    <w:rsid w:val="006166BE"/>
    <w:rsid w:val="0062063D"/>
    <w:rsid w:val="006275E3"/>
    <w:rsid w:val="0063141B"/>
    <w:rsid w:val="006350B0"/>
    <w:rsid w:val="00636332"/>
    <w:rsid w:val="0064020C"/>
    <w:rsid w:val="006403D3"/>
    <w:rsid w:val="0064093D"/>
    <w:rsid w:val="00640F96"/>
    <w:rsid w:val="006504D6"/>
    <w:rsid w:val="00651C7F"/>
    <w:rsid w:val="00654F91"/>
    <w:rsid w:val="00655541"/>
    <w:rsid w:val="0065611D"/>
    <w:rsid w:val="00661118"/>
    <w:rsid w:val="006644F3"/>
    <w:rsid w:val="00665CE6"/>
    <w:rsid w:val="00680869"/>
    <w:rsid w:val="006843A0"/>
    <w:rsid w:val="0068570D"/>
    <w:rsid w:val="00686E95"/>
    <w:rsid w:val="00695ABA"/>
    <w:rsid w:val="00696D1E"/>
    <w:rsid w:val="006A2FDD"/>
    <w:rsid w:val="006B23C6"/>
    <w:rsid w:val="006B2A22"/>
    <w:rsid w:val="006B3A3F"/>
    <w:rsid w:val="006B65C3"/>
    <w:rsid w:val="006C0896"/>
    <w:rsid w:val="006C31F9"/>
    <w:rsid w:val="006C5231"/>
    <w:rsid w:val="006C7774"/>
    <w:rsid w:val="006D33D5"/>
    <w:rsid w:val="006D3DEC"/>
    <w:rsid w:val="006D67C9"/>
    <w:rsid w:val="006E165A"/>
    <w:rsid w:val="006E4317"/>
    <w:rsid w:val="006E65D3"/>
    <w:rsid w:val="006E78A9"/>
    <w:rsid w:val="006F107E"/>
    <w:rsid w:val="006F11D6"/>
    <w:rsid w:val="006F5E5D"/>
    <w:rsid w:val="006F79C2"/>
    <w:rsid w:val="0070146A"/>
    <w:rsid w:val="00702131"/>
    <w:rsid w:val="00705332"/>
    <w:rsid w:val="007105B1"/>
    <w:rsid w:val="00711201"/>
    <w:rsid w:val="0071229F"/>
    <w:rsid w:val="00715E4B"/>
    <w:rsid w:val="00715FB2"/>
    <w:rsid w:val="00716530"/>
    <w:rsid w:val="007205B2"/>
    <w:rsid w:val="007206A7"/>
    <w:rsid w:val="00722CEA"/>
    <w:rsid w:val="00724D2D"/>
    <w:rsid w:val="007324F9"/>
    <w:rsid w:val="007336E1"/>
    <w:rsid w:val="007441CD"/>
    <w:rsid w:val="007458F7"/>
    <w:rsid w:val="00746359"/>
    <w:rsid w:val="0075539D"/>
    <w:rsid w:val="00756B80"/>
    <w:rsid w:val="007570DE"/>
    <w:rsid w:val="0076278D"/>
    <w:rsid w:val="00764707"/>
    <w:rsid w:val="007700A7"/>
    <w:rsid w:val="0077095F"/>
    <w:rsid w:val="00771860"/>
    <w:rsid w:val="00773009"/>
    <w:rsid w:val="0077703F"/>
    <w:rsid w:val="0078066E"/>
    <w:rsid w:val="0078344E"/>
    <w:rsid w:val="007835E2"/>
    <w:rsid w:val="007860EB"/>
    <w:rsid w:val="0079015C"/>
    <w:rsid w:val="00794FBB"/>
    <w:rsid w:val="00795B1C"/>
    <w:rsid w:val="007973E3"/>
    <w:rsid w:val="007A0298"/>
    <w:rsid w:val="007A2493"/>
    <w:rsid w:val="007A28A7"/>
    <w:rsid w:val="007A2ADF"/>
    <w:rsid w:val="007A4156"/>
    <w:rsid w:val="007A5F3A"/>
    <w:rsid w:val="007A66BE"/>
    <w:rsid w:val="007A6A28"/>
    <w:rsid w:val="007A6FD3"/>
    <w:rsid w:val="007A7218"/>
    <w:rsid w:val="007A7724"/>
    <w:rsid w:val="007B459E"/>
    <w:rsid w:val="007B5968"/>
    <w:rsid w:val="007C03AA"/>
    <w:rsid w:val="007C3C2C"/>
    <w:rsid w:val="007C610B"/>
    <w:rsid w:val="007C62A2"/>
    <w:rsid w:val="007C70ED"/>
    <w:rsid w:val="007D0799"/>
    <w:rsid w:val="007D502E"/>
    <w:rsid w:val="007D5CEE"/>
    <w:rsid w:val="007D6CD3"/>
    <w:rsid w:val="007D7113"/>
    <w:rsid w:val="007E5379"/>
    <w:rsid w:val="008022F2"/>
    <w:rsid w:val="008063E6"/>
    <w:rsid w:val="00812C7B"/>
    <w:rsid w:val="00821BC8"/>
    <w:rsid w:val="008248AE"/>
    <w:rsid w:val="00827C0D"/>
    <w:rsid w:val="00830409"/>
    <w:rsid w:val="008342FE"/>
    <w:rsid w:val="00834597"/>
    <w:rsid w:val="00841818"/>
    <w:rsid w:val="00841AAF"/>
    <w:rsid w:val="008511C0"/>
    <w:rsid w:val="008525EE"/>
    <w:rsid w:val="00856255"/>
    <w:rsid w:val="00856F35"/>
    <w:rsid w:val="008603FF"/>
    <w:rsid w:val="00865344"/>
    <w:rsid w:val="00866C19"/>
    <w:rsid w:val="008700B6"/>
    <w:rsid w:val="00871A2F"/>
    <w:rsid w:val="00875648"/>
    <w:rsid w:val="008756A6"/>
    <w:rsid w:val="00875B2A"/>
    <w:rsid w:val="00877289"/>
    <w:rsid w:val="00877E05"/>
    <w:rsid w:val="00880E5A"/>
    <w:rsid w:val="0088632A"/>
    <w:rsid w:val="008902EB"/>
    <w:rsid w:val="00895551"/>
    <w:rsid w:val="00897864"/>
    <w:rsid w:val="008A0650"/>
    <w:rsid w:val="008A2607"/>
    <w:rsid w:val="008A73BF"/>
    <w:rsid w:val="008B27C0"/>
    <w:rsid w:val="008B2C2F"/>
    <w:rsid w:val="008D233A"/>
    <w:rsid w:val="008D6E8C"/>
    <w:rsid w:val="008D6FAD"/>
    <w:rsid w:val="008D72F5"/>
    <w:rsid w:val="008D7C8D"/>
    <w:rsid w:val="008E00B3"/>
    <w:rsid w:val="008E082C"/>
    <w:rsid w:val="008E0E85"/>
    <w:rsid w:val="008E438E"/>
    <w:rsid w:val="008F4871"/>
    <w:rsid w:val="008F7588"/>
    <w:rsid w:val="009004C4"/>
    <w:rsid w:val="00904AFD"/>
    <w:rsid w:val="00904FE9"/>
    <w:rsid w:val="009105BB"/>
    <w:rsid w:val="009122DF"/>
    <w:rsid w:val="009125F0"/>
    <w:rsid w:val="00913D96"/>
    <w:rsid w:val="0091485F"/>
    <w:rsid w:val="00916075"/>
    <w:rsid w:val="00916E61"/>
    <w:rsid w:val="00917ECB"/>
    <w:rsid w:val="009301E9"/>
    <w:rsid w:val="009332AC"/>
    <w:rsid w:val="0093586E"/>
    <w:rsid w:val="00936119"/>
    <w:rsid w:val="009373A2"/>
    <w:rsid w:val="00940984"/>
    <w:rsid w:val="00943A89"/>
    <w:rsid w:val="009521B9"/>
    <w:rsid w:val="00956247"/>
    <w:rsid w:val="00956E1C"/>
    <w:rsid w:val="00966EB7"/>
    <w:rsid w:val="009672FA"/>
    <w:rsid w:val="00971030"/>
    <w:rsid w:val="009733E7"/>
    <w:rsid w:val="00973768"/>
    <w:rsid w:val="00973D8C"/>
    <w:rsid w:val="00976888"/>
    <w:rsid w:val="0097744A"/>
    <w:rsid w:val="00983A85"/>
    <w:rsid w:val="00984DEE"/>
    <w:rsid w:val="00990903"/>
    <w:rsid w:val="00993A9A"/>
    <w:rsid w:val="00994454"/>
    <w:rsid w:val="00995879"/>
    <w:rsid w:val="009A03C3"/>
    <w:rsid w:val="009A2A2C"/>
    <w:rsid w:val="009B2A1F"/>
    <w:rsid w:val="009B5C0A"/>
    <w:rsid w:val="009B750A"/>
    <w:rsid w:val="009C1B86"/>
    <w:rsid w:val="009C2316"/>
    <w:rsid w:val="009C2DB2"/>
    <w:rsid w:val="009C3DB8"/>
    <w:rsid w:val="009C5F27"/>
    <w:rsid w:val="009D25A3"/>
    <w:rsid w:val="009D2BEB"/>
    <w:rsid w:val="009D7453"/>
    <w:rsid w:val="009E1E6E"/>
    <w:rsid w:val="009E2975"/>
    <w:rsid w:val="009E6E9E"/>
    <w:rsid w:val="00A02930"/>
    <w:rsid w:val="00A02E74"/>
    <w:rsid w:val="00A11D58"/>
    <w:rsid w:val="00A13A2C"/>
    <w:rsid w:val="00A2033B"/>
    <w:rsid w:val="00A23CCF"/>
    <w:rsid w:val="00A24BD6"/>
    <w:rsid w:val="00A27344"/>
    <w:rsid w:val="00A31191"/>
    <w:rsid w:val="00A330D8"/>
    <w:rsid w:val="00A36F58"/>
    <w:rsid w:val="00A40C90"/>
    <w:rsid w:val="00A438BF"/>
    <w:rsid w:val="00A52265"/>
    <w:rsid w:val="00A53E95"/>
    <w:rsid w:val="00A54A50"/>
    <w:rsid w:val="00A6433F"/>
    <w:rsid w:val="00A66904"/>
    <w:rsid w:val="00A72180"/>
    <w:rsid w:val="00A776DF"/>
    <w:rsid w:val="00A80E46"/>
    <w:rsid w:val="00A860B2"/>
    <w:rsid w:val="00A860EA"/>
    <w:rsid w:val="00A86CC1"/>
    <w:rsid w:val="00A914C7"/>
    <w:rsid w:val="00A9463E"/>
    <w:rsid w:val="00A9680B"/>
    <w:rsid w:val="00A97745"/>
    <w:rsid w:val="00AA0740"/>
    <w:rsid w:val="00AA09DE"/>
    <w:rsid w:val="00AA4074"/>
    <w:rsid w:val="00AA5D06"/>
    <w:rsid w:val="00AB77A7"/>
    <w:rsid w:val="00AB7F94"/>
    <w:rsid w:val="00AC4020"/>
    <w:rsid w:val="00AD062B"/>
    <w:rsid w:val="00AD12DB"/>
    <w:rsid w:val="00AD1816"/>
    <w:rsid w:val="00AD24BF"/>
    <w:rsid w:val="00AD252E"/>
    <w:rsid w:val="00AD7C36"/>
    <w:rsid w:val="00AE1081"/>
    <w:rsid w:val="00AE3900"/>
    <w:rsid w:val="00AF0B76"/>
    <w:rsid w:val="00AF27D4"/>
    <w:rsid w:val="00AF7860"/>
    <w:rsid w:val="00AF7F0E"/>
    <w:rsid w:val="00B01074"/>
    <w:rsid w:val="00B01787"/>
    <w:rsid w:val="00B03748"/>
    <w:rsid w:val="00B13770"/>
    <w:rsid w:val="00B22E99"/>
    <w:rsid w:val="00B23633"/>
    <w:rsid w:val="00B247B4"/>
    <w:rsid w:val="00B2768F"/>
    <w:rsid w:val="00B407CC"/>
    <w:rsid w:val="00B436F4"/>
    <w:rsid w:val="00B4481D"/>
    <w:rsid w:val="00B52FB1"/>
    <w:rsid w:val="00B54987"/>
    <w:rsid w:val="00B55741"/>
    <w:rsid w:val="00B56520"/>
    <w:rsid w:val="00B632F0"/>
    <w:rsid w:val="00B65431"/>
    <w:rsid w:val="00B66E15"/>
    <w:rsid w:val="00B772EF"/>
    <w:rsid w:val="00B80BFD"/>
    <w:rsid w:val="00B80C3D"/>
    <w:rsid w:val="00B830B4"/>
    <w:rsid w:val="00B846FB"/>
    <w:rsid w:val="00B86689"/>
    <w:rsid w:val="00B90CE7"/>
    <w:rsid w:val="00B953E3"/>
    <w:rsid w:val="00B954F8"/>
    <w:rsid w:val="00B95BB1"/>
    <w:rsid w:val="00BA6634"/>
    <w:rsid w:val="00BB2A3D"/>
    <w:rsid w:val="00BB3674"/>
    <w:rsid w:val="00BB593E"/>
    <w:rsid w:val="00BC0089"/>
    <w:rsid w:val="00BC3352"/>
    <w:rsid w:val="00BD0D60"/>
    <w:rsid w:val="00BD4AE9"/>
    <w:rsid w:val="00BD52D9"/>
    <w:rsid w:val="00BD6A21"/>
    <w:rsid w:val="00BD7546"/>
    <w:rsid w:val="00BD7576"/>
    <w:rsid w:val="00BE00B5"/>
    <w:rsid w:val="00BE0E97"/>
    <w:rsid w:val="00BE1EE4"/>
    <w:rsid w:val="00BE2050"/>
    <w:rsid w:val="00BE3F35"/>
    <w:rsid w:val="00BE6FA5"/>
    <w:rsid w:val="00BF0DF7"/>
    <w:rsid w:val="00BF3B6C"/>
    <w:rsid w:val="00BF42CB"/>
    <w:rsid w:val="00BF693F"/>
    <w:rsid w:val="00C005C1"/>
    <w:rsid w:val="00C028E4"/>
    <w:rsid w:val="00C03E74"/>
    <w:rsid w:val="00C104C7"/>
    <w:rsid w:val="00C15227"/>
    <w:rsid w:val="00C17AB9"/>
    <w:rsid w:val="00C31829"/>
    <w:rsid w:val="00C41812"/>
    <w:rsid w:val="00C42D10"/>
    <w:rsid w:val="00C43C78"/>
    <w:rsid w:val="00C47378"/>
    <w:rsid w:val="00C618E0"/>
    <w:rsid w:val="00C63878"/>
    <w:rsid w:val="00C77327"/>
    <w:rsid w:val="00C84C70"/>
    <w:rsid w:val="00C84D68"/>
    <w:rsid w:val="00C90633"/>
    <w:rsid w:val="00CA490C"/>
    <w:rsid w:val="00CA79AF"/>
    <w:rsid w:val="00CB3D94"/>
    <w:rsid w:val="00CB4A4B"/>
    <w:rsid w:val="00CB7184"/>
    <w:rsid w:val="00CC091B"/>
    <w:rsid w:val="00CC3A92"/>
    <w:rsid w:val="00CC4B1F"/>
    <w:rsid w:val="00CC549A"/>
    <w:rsid w:val="00CC574F"/>
    <w:rsid w:val="00CC76ED"/>
    <w:rsid w:val="00CD1156"/>
    <w:rsid w:val="00CD1A9E"/>
    <w:rsid w:val="00CE573F"/>
    <w:rsid w:val="00CE7351"/>
    <w:rsid w:val="00CF0FBB"/>
    <w:rsid w:val="00D01C75"/>
    <w:rsid w:val="00D06552"/>
    <w:rsid w:val="00D12C2B"/>
    <w:rsid w:val="00D156C1"/>
    <w:rsid w:val="00D15F43"/>
    <w:rsid w:val="00D22468"/>
    <w:rsid w:val="00D24B03"/>
    <w:rsid w:val="00D279F9"/>
    <w:rsid w:val="00D369F2"/>
    <w:rsid w:val="00D37617"/>
    <w:rsid w:val="00D40851"/>
    <w:rsid w:val="00D4527D"/>
    <w:rsid w:val="00D45966"/>
    <w:rsid w:val="00D47744"/>
    <w:rsid w:val="00D52635"/>
    <w:rsid w:val="00D54300"/>
    <w:rsid w:val="00D56A47"/>
    <w:rsid w:val="00D57D69"/>
    <w:rsid w:val="00D600A6"/>
    <w:rsid w:val="00D613EA"/>
    <w:rsid w:val="00D6262D"/>
    <w:rsid w:val="00D62F16"/>
    <w:rsid w:val="00D65076"/>
    <w:rsid w:val="00D65360"/>
    <w:rsid w:val="00D6554C"/>
    <w:rsid w:val="00D6589E"/>
    <w:rsid w:val="00D733FE"/>
    <w:rsid w:val="00D75D02"/>
    <w:rsid w:val="00D813D0"/>
    <w:rsid w:val="00D82F9B"/>
    <w:rsid w:val="00D8524F"/>
    <w:rsid w:val="00D864FE"/>
    <w:rsid w:val="00D94042"/>
    <w:rsid w:val="00D9664E"/>
    <w:rsid w:val="00DA30A9"/>
    <w:rsid w:val="00DA5198"/>
    <w:rsid w:val="00DB0D2F"/>
    <w:rsid w:val="00DB1C88"/>
    <w:rsid w:val="00DB276F"/>
    <w:rsid w:val="00DB2E3D"/>
    <w:rsid w:val="00DB4867"/>
    <w:rsid w:val="00DB52BC"/>
    <w:rsid w:val="00DB5AE9"/>
    <w:rsid w:val="00DB7AB4"/>
    <w:rsid w:val="00DD151C"/>
    <w:rsid w:val="00DD31F0"/>
    <w:rsid w:val="00DD4870"/>
    <w:rsid w:val="00DD4E26"/>
    <w:rsid w:val="00DE1C1E"/>
    <w:rsid w:val="00DE3A42"/>
    <w:rsid w:val="00DE3EF8"/>
    <w:rsid w:val="00DF4052"/>
    <w:rsid w:val="00E02BA3"/>
    <w:rsid w:val="00E053B3"/>
    <w:rsid w:val="00E05C17"/>
    <w:rsid w:val="00E07275"/>
    <w:rsid w:val="00E17D05"/>
    <w:rsid w:val="00E22495"/>
    <w:rsid w:val="00E2324A"/>
    <w:rsid w:val="00E25899"/>
    <w:rsid w:val="00E333B6"/>
    <w:rsid w:val="00E35EAB"/>
    <w:rsid w:val="00E41CFF"/>
    <w:rsid w:val="00E43776"/>
    <w:rsid w:val="00E45731"/>
    <w:rsid w:val="00E45982"/>
    <w:rsid w:val="00E45BEF"/>
    <w:rsid w:val="00E47208"/>
    <w:rsid w:val="00E51072"/>
    <w:rsid w:val="00E6046A"/>
    <w:rsid w:val="00E60FA0"/>
    <w:rsid w:val="00E6343D"/>
    <w:rsid w:val="00E64659"/>
    <w:rsid w:val="00E75F81"/>
    <w:rsid w:val="00E77C24"/>
    <w:rsid w:val="00E8087F"/>
    <w:rsid w:val="00E839FE"/>
    <w:rsid w:val="00E91A65"/>
    <w:rsid w:val="00E92658"/>
    <w:rsid w:val="00EA1214"/>
    <w:rsid w:val="00EA13B4"/>
    <w:rsid w:val="00EA1FC7"/>
    <w:rsid w:val="00EA6897"/>
    <w:rsid w:val="00EA73F8"/>
    <w:rsid w:val="00EB1705"/>
    <w:rsid w:val="00EB25F3"/>
    <w:rsid w:val="00EB4303"/>
    <w:rsid w:val="00EB5C97"/>
    <w:rsid w:val="00EB6584"/>
    <w:rsid w:val="00EC081E"/>
    <w:rsid w:val="00EC3857"/>
    <w:rsid w:val="00EC4B2E"/>
    <w:rsid w:val="00ED003B"/>
    <w:rsid w:val="00ED5AD3"/>
    <w:rsid w:val="00ED7001"/>
    <w:rsid w:val="00EE1173"/>
    <w:rsid w:val="00EE1718"/>
    <w:rsid w:val="00EE336E"/>
    <w:rsid w:val="00EE4AC8"/>
    <w:rsid w:val="00EE69FC"/>
    <w:rsid w:val="00EE79AA"/>
    <w:rsid w:val="00EF3576"/>
    <w:rsid w:val="00F04765"/>
    <w:rsid w:val="00F05D08"/>
    <w:rsid w:val="00F07E26"/>
    <w:rsid w:val="00F11518"/>
    <w:rsid w:val="00F12016"/>
    <w:rsid w:val="00F14E32"/>
    <w:rsid w:val="00F17F5E"/>
    <w:rsid w:val="00F338E3"/>
    <w:rsid w:val="00F342E2"/>
    <w:rsid w:val="00F400A1"/>
    <w:rsid w:val="00F4079E"/>
    <w:rsid w:val="00F540B1"/>
    <w:rsid w:val="00F542EA"/>
    <w:rsid w:val="00F56D52"/>
    <w:rsid w:val="00F64813"/>
    <w:rsid w:val="00F66193"/>
    <w:rsid w:val="00F70E32"/>
    <w:rsid w:val="00F80DA4"/>
    <w:rsid w:val="00F834C3"/>
    <w:rsid w:val="00F93E4D"/>
    <w:rsid w:val="00F94F2A"/>
    <w:rsid w:val="00FA0537"/>
    <w:rsid w:val="00FA1204"/>
    <w:rsid w:val="00FA3CDB"/>
    <w:rsid w:val="00FA65A6"/>
    <w:rsid w:val="00FB5289"/>
    <w:rsid w:val="00FC4286"/>
    <w:rsid w:val="00FD1516"/>
    <w:rsid w:val="00FD1877"/>
    <w:rsid w:val="00FD31A6"/>
    <w:rsid w:val="00FD49A2"/>
    <w:rsid w:val="00FD4A80"/>
    <w:rsid w:val="00FE217A"/>
    <w:rsid w:val="00FE2DAA"/>
    <w:rsid w:val="00FE346A"/>
    <w:rsid w:val="00FE4DA3"/>
    <w:rsid w:val="00FF18E0"/>
    <w:rsid w:val="00FF27F8"/>
    <w:rsid w:val="00FF5660"/>
    <w:rsid w:val="00FF77F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11A51"/>
  <w15:chartTrackingRefBased/>
  <w15:docId w15:val="{A3BFF36D-D4B8-454B-A2CF-A36AB0A50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96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2658"/>
    <w:pPr>
      <w:jc w:val="center"/>
    </w:pPr>
    <w:rPr>
      <w:rFonts w:eastAsia="Times New Roman" w:cs="Times New Roman"/>
      <w:b/>
      <w:bCs/>
      <w:szCs w:val="24"/>
    </w:rPr>
  </w:style>
  <w:style w:type="character" w:customStyle="1" w:styleId="TitleChar">
    <w:name w:val="Title Char"/>
    <w:basedOn w:val="DefaultParagraphFont"/>
    <w:link w:val="Title"/>
    <w:rsid w:val="00E92658"/>
    <w:rPr>
      <w:rFonts w:eastAsia="Times New Roman" w:cs="Times New Roman"/>
      <w:b/>
      <w:bCs/>
      <w:szCs w:val="24"/>
    </w:rPr>
  </w:style>
  <w:style w:type="paragraph" w:styleId="BodyText3">
    <w:name w:val="Body Text 3"/>
    <w:basedOn w:val="Normal"/>
    <w:link w:val="BodyText3Char"/>
    <w:rsid w:val="00E92658"/>
    <w:pPr>
      <w:jc w:val="both"/>
    </w:pPr>
    <w:rPr>
      <w:rFonts w:eastAsia="Times New Roman" w:cs="Times New Roman"/>
      <w:b/>
      <w:bCs/>
      <w:szCs w:val="24"/>
    </w:rPr>
  </w:style>
  <w:style w:type="character" w:customStyle="1" w:styleId="BodyText3Char">
    <w:name w:val="Body Text 3 Char"/>
    <w:basedOn w:val="DefaultParagraphFont"/>
    <w:link w:val="BodyText3"/>
    <w:rsid w:val="00E92658"/>
    <w:rPr>
      <w:rFonts w:eastAsia="Times New Roman" w:cs="Times New Roman"/>
      <w:b/>
      <w:bCs/>
      <w:szCs w:val="24"/>
    </w:rPr>
  </w:style>
  <w:style w:type="character" w:styleId="Strong">
    <w:name w:val="Strong"/>
    <w:qFormat/>
    <w:rsid w:val="006B2A22"/>
    <w:rPr>
      <w:b/>
      <w:bCs/>
    </w:rPr>
  </w:style>
  <w:style w:type="paragraph" w:styleId="ListParagraph">
    <w:name w:val="List Paragraph"/>
    <w:aliases w:val="2,Strip"/>
    <w:basedOn w:val="Normal"/>
    <w:link w:val="ListParagraphChar"/>
    <w:uiPriority w:val="34"/>
    <w:qFormat/>
    <w:rsid w:val="006B2A22"/>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6B2A22"/>
    <w:rPr>
      <w:rFonts w:eastAsia="Times New Roman" w:cs="Times New Roman"/>
      <w:szCs w:val="24"/>
    </w:rPr>
  </w:style>
  <w:style w:type="paragraph" w:styleId="Header">
    <w:name w:val="header"/>
    <w:basedOn w:val="Normal"/>
    <w:link w:val="HeaderChar"/>
    <w:uiPriority w:val="99"/>
    <w:unhideWhenUsed/>
    <w:rsid w:val="00BE00B5"/>
    <w:pPr>
      <w:tabs>
        <w:tab w:val="center" w:pos="4153"/>
        <w:tab w:val="right" w:pos="8306"/>
      </w:tabs>
    </w:pPr>
  </w:style>
  <w:style w:type="character" w:customStyle="1" w:styleId="HeaderChar">
    <w:name w:val="Header Char"/>
    <w:basedOn w:val="DefaultParagraphFont"/>
    <w:link w:val="Header"/>
    <w:uiPriority w:val="99"/>
    <w:rsid w:val="00BE00B5"/>
  </w:style>
  <w:style w:type="paragraph" w:styleId="Footer">
    <w:name w:val="footer"/>
    <w:basedOn w:val="Normal"/>
    <w:link w:val="FooterChar"/>
    <w:uiPriority w:val="99"/>
    <w:unhideWhenUsed/>
    <w:rsid w:val="00BE00B5"/>
    <w:pPr>
      <w:tabs>
        <w:tab w:val="center" w:pos="4153"/>
        <w:tab w:val="right" w:pos="8306"/>
      </w:tabs>
    </w:pPr>
  </w:style>
  <w:style w:type="character" w:customStyle="1" w:styleId="FooterChar">
    <w:name w:val="Footer Char"/>
    <w:basedOn w:val="DefaultParagraphFont"/>
    <w:link w:val="Footer"/>
    <w:uiPriority w:val="99"/>
    <w:rsid w:val="00BE00B5"/>
  </w:style>
  <w:style w:type="paragraph" w:styleId="BalloonText">
    <w:name w:val="Balloon Text"/>
    <w:basedOn w:val="Normal"/>
    <w:link w:val="BalloonTextChar"/>
    <w:uiPriority w:val="99"/>
    <w:semiHidden/>
    <w:unhideWhenUsed/>
    <w:rsid w:val="006E65D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D3"/>
    <w:rPr>
      <w:rFonts w:ascii="Segoe UI" w:hAnsi="Segoe UI" w:cs="Segoe UI"/>
      <w:sz w:val="18"/>
      <w:szCs w:val="18"/>
    </w:rPr>
  </w:style>
  <w:style w:type="character" w:styleId="Hyperlink">
    <w:name w:val="Hyperlink"/>
    <w:basedOn w:val="DefaultParagraphFont"/>
    <w:uiPriority w:val="99"/>
    <w:unhideWhenUsed/>
    <w:rsid w:val="00591B8A"/>
    <w:rPr>
      <w:color w:val="0563C1" w:themeColor="hyperlink"/>
      <w:u w:val="single"/>
    </w:rPr>
  </w:style>
  <w:style w:type="paragraph" w:styleId="BodyTextIndent">
    <w:name w:val="Body Text Indent"/>
    <w:basedOn w:val="Normal"/>
    <w:link w:val="BodyTextIndentChar"/>
    <w:unhideWhenUsed/>
    <w:rsid w:val="006350B0"/>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6350B0"/>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875327">
      <w:bodyDiv w:val="1"/>
      <w:marLeft w:val="0"/>
      <w:marRight w:val="0"/>
      <w:marTop w:val="0"/>
      <w:marBottom w:val="0"/>
      <w:divBdr>
        <w:top w:val="none" w:sz="0" w:space="0" w:color="auto"/>
        <w:left w:val="none" w:sz="0" w:space="0" w:color="auto"/>
        <w:bottom w:val="none" w:sz="0" w:space="0" w:color="auto"/>
        <w:right w:val="none" w:sz="0" w:space="0" w:color="auto"/>
      </w:divBdr>
    </w:div>
    <w:div w:id="539050843">
      <w:bodyDiv w:val="1"/>
      <w:marLeft w:val="0"/>
      <w:marRight w:val="0"/>
      <w:marTop w:val="0"/>
      <w:marBottom w:val="0"/>
      <w:divBdr>
        <w:top w:val="none" w:sz="0" w:space="0" w:color="auto"/>
        <w:left w:val="none" w:sz="0" w:space="0" w:color="auto"/>
        <w:bottom w:val="none" w:sz="0" w:space="0" w:color="auto"/>
        <w:right w:val="none" w:sz="0" w:space="0" w:color="auto"/>
      </w:divBdr>
    </w:div>
    <w:div w:id="1218935237">
      <w:bodyDiv w:val="1"/>
      <w:marLeft w:val="0"/>
      <w:marRight w:val="0"/>
      <w:marTop w:val="0"/>
      <w:marBottom w:val="0"/>
      <w:divBdr>
        <w:top w:val="none" w:sz="0" w:space="0" w:color="auto"/>
        <w:left w:val="none" w:sz="0" w:space="0" w:color="auto"/>
        <w:bottom w:val="none" w:sz="0" w:space="0" w:color="auto"/>
        <w:right w:val="none" w:sz="0" w:space="0" w:color="auto"/>
      </w:divBdr>
    </w:div>
    <w:div w:id="1276864348">
      <w:bodyDiv w:val="1"/>
      <w:marLeft w:val="0"/>
      <w:marRight w:val="0"/>
      <w:marTop w:val="0"/>
      <w:marBottom w:val="0"/>
      <w:divBdr>
        <w:top w:val="none" w:sz="0" w:space="0" w:color="auto"/>
        <w:left w:val="none" w:sz="0" w:space="0" w:color="auto"/>
        <w:bottom w:val="none" w:sz="0" w:space="0" w:color="auto"/>
        <w:right w:val="none" w:sz="0" w:space="0" w:color="auto"/>
      </w:divBdr>
    </w:div>
    <w:div w:id="1548755368">
      <w:bodyDiv w:val="1"/>
      <w:marLeft w:val="0"/>
      <w:marRight w:val="0"/>
      <w:marTop w:val="0"/>
      <w:marBottom w:val="0"/>
      <w:divBdr>
        <w:top w:val="none" w:sz="0" w:space="0" w:color="auto"/>
        <w:left w:val="none" w:sz="0" w:space="0" w:color="auto"/>
        <w:bottom w:val="none" w:sz="0" w:space="0" w:color="auto"/>
        <w:right w:val="none" w:sz="0" w:space="0" w:color="auto"/>
      </w:divBdr>
    </w:div>
    <w:div w:id="1668945225">
      <w:bodyDiv w:val="1"/>
      <w:marLeft w:val="0"/>
      <w:marRight w:val="0"/>
      <w:marTop w:val="0"/>
      <w:marBottom w:val="0"/>
      <w:divBdr>
        <w:top w:val="none" w:sz="0" w:space="0" w:color="auto"/>
        <w:left w:val="none" w:sz="0" w:space="0" w:color="auto"/>
        <w:bottom w:val="none" w:sz="0" w:space="0" w:color="auto"/>
        <w:right w:val="none" w:sz="0" w:space="0" w:color="auto"/>
      </w:divBdr>
    </w:div>
    <w:div w:id="1823891229">
      <w:bodyDiv w:val="1"/>
      <w:marLeft w:val="0"/>
      <w:marRight w:val="0"/>
      <w:marTop w:val="0"/>
      <w:marBottom w:val="0"/>
      <w:divBdr>
        <w:top w:val="none" w:sz="0" w:space="0" w:color="auto"/>
        <w:left w:val="none" w:sz="0" w:space="0" w:color="auto"/>
        <w:bottom w:val="none" w:sz="0" w:space="0" w:color="auto"/>
        <w:right w:val="none" w:sz="0" w:space="0" w:color="auto"/>
      </w:divBdr>
    </w:div>
    <w:div w:id="19650420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7A6271-BEDB-4638-BA2E-F311B41A1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1308</TotalTime>
  <Pages>8</Pages>
  <Words>13186</Words>
  <Characters>7517</Characters>
  <Application>Microsoft Office Word</Application>
  <DocSecurity>0</DocSecurity>
  <Lines>62</Lines>
  <Paragraphs>41</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20662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592</cp:revision>
  <cp:lastPrinted>2019-11-25T06:44:00Z</cp:lastPrinted>
  <dcterms:created xsi:type="dcterms:W3CDTF">2019-11-11T07:05:00Z</dcterms:created>
  <dcterms:modified xsi:type="dcterms:W3CDTF">2021-04-30T08:36:00Z</dcterms:modified>
</cp:coreProperties>
</file>